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3BE08" w14:textId="1066258B" w:rsidR="00354AE1" w:rsidRPr="00E15EB1" w:rsidRDefault="00354AE1" w:rsidP="00354AE1">
      <w:pPr>
        <w:ind w:left="1134" w:right="946"/>
        <w:rPr>
          <w:rFonts w:ascii="Calibri" w:hAnsi="Calibri"/>
          <w:color w:val="000000"/>
          <w:sz w:val="20"/>
          <w:szCs w:val="20"/>
          <w:lang w:val="en-AU"/>
        </w:rPr>
      </w:pPr>
      <w:r>
        <w:rPr>
          <w:noProof/>
          <w:lang w:val="en-AU" w:eastAsia="en-AU"/>
        </w:rPr>
        <mc:AlternateContent>
          <mc:Choice Requires="wps">
            <w:drawing>
              <wp:anchor distT="0" distB="0" distL="114300" distR="114300" simplePos="0" relativeHeight="251659264" behindDoc="0" locked="0" layoutInCell="1" allowOverlap="1" wp14:anchorId="7F62F29F" wp14:editId="706FE9B8">
                <wp:simplePos x="0" y="0"/>
                <wp:positionH relativeFrom="column">
                  <wp:posOffset>161925</wp:posOffset>
                </wp:positionH>
                <wp:positionV relativeFrom="paragraph">
                  <wp:posOffset>41910</wp:posOffset>
                </wp:positionV>
                <wp:extent cx="5481320" cy="802640"/>
                <wp:effectExtent l="0" t="0" r="508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2C430" w14:textId="0317458B" w:rsidR="00354AE1" w:rsidRPr="00354AE1" w:rsidRDefault="00354AE1" w:rsidP="00354AE1">
                            <w:pPr>
                              <w:pStyle w:val="Heading1"/>
                              <w:spacing w:before="80"/>
                              <w:jc w:val="center"/>
                              <w:rPr>
                                <w:rFonts w:ascii="Calibri" w:hAnsi="Calibri"/>
                                <w:color w:val="FFFFFF"/>
                                <w:sz w:val="36"/>
                                <w:szCs w:val="36"/>
                              </w:rPr>
                            </w:pPr>
                            <w:r>
                              <w:rPr>
                                <w:rFonts w:ascii="Calibri" w:hAnsi="Calibri"/>
                                <w:color w:val="FFFFFF"/>
                                <w:sz w:val="36"/>
                                <w:szCs w:val="36"/>
                              </w:rPr>
                              <w:t>STAFF LEAVE</w:t>
                            </w:r>
                            <w:r w:rsidRPr="00354AE1">
                              <w:rPr>
                                <w:rFonts w:ascii="Calibri" w:hAnsi="Calibri"/>
                                <w:color w:val="FFFFFF"/>
                                <w:sz w:val="36"/>
                                <w:szCs w:val="36"/>
                              </w:rPr>
                              <w:t xml:space="preserve"> Policy</w:t>
                            </w:r>
                          </w:p>
                          <w:p w14:paraId="0F2D13D2" w14:textId="03D1BA77" w:rsidR="00354AE1" w:rsidRPr="00354AE1" w:rsidRDefault="00354AE1" w:rsidP="00354AE1">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2F29F" id="_x0000_t202" coordsize="21600,21600" o:spt="202" path="m0,0l0,21600,21600,21600,21600,0xe">
                <v:stroke joinstyle="miter"/>
                <v:path gradientshapeok="t" o:connecttype="rect"/>
              </v:shapetype>
              <v:shape id="Text_x0020_Box_x0020_1" o:spid="_x0000_s1026" type="#_x0000_t202" style="position:absolute;left:0;text-align:left;margin-left:12.75pt;margin-top:3.3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" fillcolor="black" stroked="f">
                <v:textbox>
                  <w:txbxContent>
                    <w:p w14:paraId="1202C430" w14:textId="0317458B" w:rsidR="00354AE1" w:rsidRPr="00354AE1" w:rsidRDefault="00354AE1" w:rsidP="00354AE1">
                      <w:pPr>
                        <w:pStyle w:val="Heading1"/>
                        <w:spacing w:before="80"/>
                        <w:jc w:val="center"/>
                        <w:rPr>
                          <w:rFonts w:ascii="Calibri" w:hAnsi="Calibri"/>
                          <w:color w:val="FFFFFF"/>
                          <w:sz w:val="36"/>
                          <w:szCs w:val="36"/>
                        </w:rPr>
                      </w:pPr>
                      <w:r>
                        <w:rPr>
                          <w:rFonts w:ascii="Calibri" w:hAnsi="Calibri"/>
                          <w:color w:val="FFFFFF"/>
                          <w:sz w:val="36"/>
                          <w:szCs w:val="36"/>
                        </w:rPr>
                        <w:t>STAFF LEAVE</w:t>
                      </w:r>
                      <w:r w:rsidRPr="00354AE1">
                        <w:rPr>
                          <w:rFonts w:ascii="Calibri" w:hAnsi="Calibri"/>
                          <w:color w:val="FFFFFF"/>
                          <w:sz w:val="36"/>
                          <w:szCs w:val="36"/>
                        </w:rPr>
                        <w:t xml:space="preserve"> Policy</w:t>
                      </w:r>
                    </w:p>
                    <w:p w14:paraId="0F2D13D2" w14:textId="03D1BA77" w:rsidR="00354AE1" w:rsidRPr="00354AE1" w:rsidRDefault="00354AE1" w:rsidP="00354AE1">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v:textbox>
                <w10:wrap type="square"/>
              </v:shape>
            </w:pict>
          </mc:Fallback>
        </mc:AlternateContent>
      </w:r>
      <w:r w:rsidRPr="00E15EB1">
        <w:rPr>
          <w:rFonts w:ascii="Calibri" w:hAnsi="Calibri"/>
          <w:color w:val="000000"/>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E15EB1">
        <w:rPr>
          <w:rFonts w:ascii="Calibri" w:hAnsi="Calibri"/>
          <w:sz w:val="20"/>
          <w:szCs w:val="20"/>
        </w:rPr>
        <w:t xml:space="preserve">the Indigenous Remote Communications Association </w:t>
      </w:r>
      <w:r w:rsidRPr="00E15EB1">
        <w:rPr>
          <w:rFonts w:ascii="Calibri" w:hAnsi="Calibri"/>
          <w:color w:val="000000"/>
          <w:sz w:val="20"/>
          <w:szCs w:val="20"/>
        </w:rPr>
        <w:t>for any known or unknown consequences that may result from reliance on any information provided in this publication.</w:t>
      </w:r>
    </w:p>
    <w:p w14:paraId="21D61B69" w14:textId="77777777" w:rsidR="00C177A5" w:rsidRPr="00354AE1" w:rsidRDefault="00C177A5" w:rsidP="00C177A5">
      <w:pPr>
        <w:rPr>
          <w:rFonts w:ascii="Calibri" w:hAnsi="Calibri" w:cs="Arial"/>
        </w:rPr>
      </w:pPr>
    </w:p>
    <w:p w14:paraId="15BF06F4" w14:textId="77777777" w:rsidR="000D1E96" w:rsidRPr="00354AE1" w:rsidRDefault="002A52D0" w:rsidP="00354AE1">
      <w:pPr>
        <w:pStyle w:val="Heading2"/>
        <w:rPr>
          <w:rFonts w:ascii="Calibri" w:hAnsi="Calibri"/>
          <w:b/>
          <w:sz w:val="36"/>
          <w:szCs w:val="36"/>
        </w:rPr>
      </w:pPr>
      <w:bookmarkStart w:id="0" w:name="_Toc509970043"/>
      <w:r w:rsidRPr="00354AE1">
        <w:rPr>
          <w:rFonts w:ascii="Calibri" w:hAnsi="Calibri"/>
          <w:b/>
          <w:sz w:val="36"/>
          <w:szCs w:val="36"/>
        </w:rPr>
        <w:t>1</w:t>
      </w:r>
      <w:r w:rsidR="007F4A34" w:rsidRPr="00354AE1">
        <w:rPr>
          <w:rFonts w:ascii="Calibri" w:hAnsi="Calibri"/>
          <w:b/>
          <w:sz w:val="36"/>
          <w:szCs w:val="36"/>
        </w:rPr>
        <w:t>.</w:t>
      </w:r>
      <w:r w:rsidR="007F4A34" w:rsidRPr="00354AE1">
        <w:rPr>
          <w:rFonts w:ascii="Calibri" w:hAnsi="Calibri"/>
          <w:b/>
          <w:sz w:val="36"/>
          <w:szCs w:val="36"/>
        </w:rPr>
        <w:tab/>
      </w:r>
      <w:r w:rsidR="00EA019B" w:rsidRPr="00354AE1">
        <w:rPr>
          <w:rFonts w:ascii="Calibri" w:hAnsi="Calibri"/>
          <w:b/>
          <w:sz w:val="36"/>
          <w:szCs w:val="36"/>
        </w:rPr>
        <w:t>Purpose</w:t>
      </w:r>
      <w:bookmarkEnd w:id="0"/>
    </w:p>
    <w:p w14:paraId="464530FE" w14:textId="76DD2D2C" w:rsidR="00E31283" w:rsidRPr="00354AE1" w:rsidRDefault="00E31283" w:rsidP="00E31283">
      <w:pPr>
        <w:rPr>
          <w:rFonts w:ascii="Calibri" w:eastAsia="Times New Roman" w:hAnsi="Calibri" w:cs="Arial"/>
          <w:sz w:val="22"/>
          <w:szCs w:val="22"/>
        </w:rPr>
      </w:pPr>
      <w:r w:rsidRPr="00354AE1">
        <w:rPr>
          <w:rFonts w:ascii="Calibri" w:eastAsia="Times New Roman" w:hAnsi="Calibri" w:cs="Arial"/>
          <w:sz w:val="22"/>
          <w:szCs w:val="22"/>
        </w:rPr>
        <w:t xml:space="preserve">To detail the principles related to leave for </w:t>
      </w:r>
      <w:r w:rsidR="002C70C9" w:rsidRPr="00354AE1">
        <w:rPr>
          <w:rFonts w:ascii="Calibri" w:eastAsia="Times New Roman" w:hAnsi="Calibri" w:cs="Arial"/>
          <w:sz w:val="22"/>
          <w:szCs w:val="22"/>
        </w:rPr>
        <w:t>continuing and fixed-term staff for:</w:t>
      </w:r>
    </w:p>
    <w:p w14:paraId="22D595B6" w14:textId="77777777" w:rsidR="002C70C9" w:rsidRPr="00354AE1" w:rsidRDefault="002C70C9" w:rsidP="00E31283">
      <w:pPr>
        <w:rPr>
          <w:rFonts w:ascii="Calibri" w:eastAsia="Times New Roman" w:hAnsi="Calibri" w:cs="Arial"/>
          <w:sz w:val="22"/>
          <w:szCs w:val="22"/>
        </w:rPr>
      </w:pPr>
    </w:p>
    <w:p w14:paraId="1E1AEAD2" w14:textId="2280F299" w:rsidR="002C70C9" w:rsidRPr="00354AE1" w:rsidRDefault="002C70C9" w:rsidP="00A7606C">
      <w:pPr>
        <w:pStyle w:val="ListParagraph"/>
        <w:numPr>
          <w:ilvl w:val="0"/>
          <w:numId w:val="19"/>
        </w:numPr>
        <w:rPr>
          <w:rFonts w:ascii="Calibri" w:eastAsia="Times New Roman" w:hAnsi="Calibri" w:cs="Arial"/>
          <w:sz w:val="22"/>
          <w:szCs w:val="22"/>
        </w:rPr>
      </w:pPr>
      <w:r w:rsidRPr="00354AE1">
        <w:rPr>
          <w:rFonts w:ascii="Calibri" w:eastAsia="Times New Roman" w:hAnsi="Calibri" w:cs="Arial"/>
          <w:sz w:val="22"/>
          <w:szCs w:val="22"/>
        </w:rPr>
        <w:t>Annual Leave</w:t>
      </w:r>
    </w:p>
    <w:p w14:paraId="09AF3B41" w14:textId="1C8EA4EE" w:rsidR="002C70C9" w:rsidRPr="00354AE1" w:rsidRDefault="002C70C9" w:rsidP="00A7606C">
      <w:pPr>
        <w:pStyle w:val="ListParagraph"/>
        <w:numPr>
          <w:ilvl w:val="0"/>
          <w:numId w:val="19"/>
        </w:numPr>
        <w:rPr>
          <w:rFonts w:ascii="Calibri" w:eastAsia="Times New Roman" w:hAnsi="Calibri" w:cs="Arial"/>
          <w:sz w:val="22"/>
          <w:szCs w:val="22"/>
        </w:rPr>
      </w:pPr>
      <w:r w:rsidRPr="00354AE1">
        <w:rPr>
          <w:rFonts w:ascii="Calibri" w:eastAsia="Times New Roman" w:hAnsi="Calibri" w:cs="Arial"/>
          <w:sz w:val="22"/>
          <w:szCs w:val="22"/>
        </w:rPr>
        <w:t>Personal Leave</w:t>
      </w:r>
    </w:p>
    <w:p w14:paraId="47E7A415" w14:textId="41444E9E" w:rsidR="002C70C9" w:rsidRPr="00354AE1" w:rsidRDefault="002C70C9" w:rsidP="00A7606C">
      <w:pPr>
        <w:pStyle w:val="ListParagraph"/>
        <w:numPr>
          <w:ilvl w:val="0"/>
          <w:numId w:val="19"/>
        </w:numPr>
        <w:rPr>
          <w:rFonts w:ascii="Calibri" w:eastAsia="Times New Roman" w:hAnsi="Calibri" w:cs="Arial"/>
          <w:sz w:val="22"/>
          <w:szCs w:val="22"/>
        </w:rPr>
      </w:pPr>
      <w:r w:rsidRPr="00354AE1">
        <w:rPr>
          <w:rFonts w:ascii="Calibri" w:eastAsia="Times New Roman" w:hAnsi="Calibri" w:cs="Arial"/>
          <w:sz w:val="22"/>
          <w:szCs w:val="22"/>
        </w:rPr>
        <w:t>Long Service Leave</w:t>
      </w:r>
    </w:p>
    <w:p w14:paraId="37962FE2" w14:textId="17613480" w:rsidR="00416C59" w:rsidRPr="00354AE1" w:rsidRDefault="00A7606C" w:rsidP="00A7606C">
      <w:pPr>
        <w:pStyle w:val="ListParagraph"/>
        <w:numPr>
          <w:ilvl w:val="0"/>
          <w:numId w:val="19"/>
        </w:numPr>
        <w:rPr>
          <w:rFonts w:ascii="Calibri" w:eastAsia="Times New Roman" w:hAnsi="Calibri" w:cs="Arial"/>
          <w:sz w:val="22"/>
          <w:szCs w:val="22"/>
        </w:rPr>
      </w:pPr>
      <w:r w:rsidRPr="00354AE1">
        <w:rPr>
          <w:rFonts w:ascii="Calibri" w:eastAsia="Times New Roman" w:hAnsi="Calibri" w:cs="Arial"/>
          <w:sz w:val="22"/>
          <w:szCs w:val="22"/>
        </w:rPr>
        <w:t>Community Service Leave</w:t>
      </w:r>
      <w:r w:rsidR="00FA64E9" w:rsidRPr="00354AE1">
        <w:rPr>
          <w:rFonts w:ascii="Calibri" w:eastAsia="Times New Roman" w:hAnsi="Calibri" w:cs="Arial"/>
          <w:sz w:val="22"/>
          <w:szCs w:val="22"/>
        </w:rPr>
        <w:t xml:space="preserve"> </w:t>
      </w:r>
      <w:r w:rsidRPr="00354AE1">
        <w:rPr>
          <w:rFonts w:ascii="Calibri" w:eastAsia="Times New Roman" w:hAnsi="Calibri" w:cs="Arial"/>
          <w:sz w:val="22"/>
          <w:szCs w:val="22"/>
        </w:rPr>
        <w:t>(</w:t>
      </w:r>
      <w:r w:rsidR="00416C59" w:rsidRPr="00354AE1">
        <w:rPr>
          <w:rFonts w:ascii="Calibri" w:eastAsia="Times New Roman" w:hAnsi="Calibri" w:cs="Arial"/>
          <w:sz w:val="22"/>
          <w:szCs w:val="22"/>
        </w:rPr>
        <w:t>Jury Service</w:t>
      </w:r>
      <w:r w:rsidRPr="00354AE1">
        <w:rPr>
          <w:rFonts w:ascii="Calibri" w:eastAsia="Times New Roman" w:hAnsi="Calibri" w:cs="Arial"/>
          <w:sz w:val="22"/>
          <w:szCs w:val="22"/>
        </w:rPr>
        <w:t>)</w:t>
      </w:r>
    </w:p>
    <w:p w14:paraId="17B7C76C" w14:textId="0F2A1D7C" w:rsidR="00416C59" w:rsidRPr="00354AE1" w:rsidRDefault="00416C59" w:rsidP="00A7606C">
      <w:pPr>
        <w:pStyle w:val="ListParagraph"/>
        <w:numPr>
          <w:ilvl w:val="0"/>
          <w:numId w:val="19"/>
        </w:numPr>
        <w:rPr>
          <w:rFonts w:ascii="Calibri" w:eastAsia="Times New Roman" w:hAnsi="Calibri" w:cs="Arial"/>
          <w:sz w:val="22"/>
          <w:szCs w:val="22"/>
        </w:rPr>
      </w:pPr>
      <w:r w:rsidRPr="00354AE1">
        <w:rPr>
          <w:rFonts w:ascii="Calibri" w:eastAsia="Times New Roman" w:hAnsi="Calibri" w:cs="Arial"/>
          <w:sz w:val="22"/>
          <w:szCs w:val="22"/>
        </w:rPr>
        <w:t xml:space="preserve">Parental </w:t>
      </w:r>
      <w:r w:rsidR="002D17FF" w:rsidRPr="00354AE1">
        <w:rPr>
          <w:rFonts w:ascii="Calibri" w:eastAsia="Times New Roman" w:hAnsi="Calibri" w:cs="Arial"/>
          <w:sz w:val="22"/>
          <w:szCs w:val="22"/>
        </w:rPr>
        <w:t>and Adoptive Leave</w:t>
      </w:r>
    </w:p>
    <w:p w14:paraId="7DDFFEDB" w14:textId="15410807" w:rsidR="00E20D38" w:rsidRPr="00354AE1" w:rsidRDefault="00E20D38" w:rsidP="00A7606C">
      <w:pPr>
        <w:pStyle w:val="ListParagraph"/>
        <w:numPr>
          <w:ilvl w:val="0"/>
          <w:numId w:val="19"/>
        </w:numPr>
        <w:rPr>
          <w:rFonts w:ascii="Calibri" w:eastAsia="Times New Roman" w:hAnsi="Calibri" w:cs="Arial"/>
          <w:sz w:val="22"/>
          <w:szCs w:val="22"/>
        </w:rPr>
      </w:pPr>
      <w:r w:rsidRPr="00354AE1">
        <w:rPr>
          <w:rFonts w:ascii="Calibri" w:eastAsia="Times New Roman" w:hAnsi="Calibri" w:cs="Arial"/>
          <w:sz w:val="22"/>
          <w:szCs w:val="22"/>
        </w:rPr>
        <w:t>Unpaid Leave</w:t>
      </w:r>
    </w:p>
    <w:p w14:paraId="2759F622" w14:textId="77777777" w:rsidR="002C70C9" w:rsidRPr="00354AE1" w:rsidRDefault="002C70C9" w:rsidP="00E31283">
      <w:pPr>
        <w:rPr>
          <w:rFonts w:ascii="Calibri" w:eastAsia="Times New Roman" w:hAnsi="Calibri" w:cs="Arial"/>
          <w:sz w:val="22"/>
          <w:szCs w:val="22"/>
        </w:rPr>
      </w:pPr>
    </w:p>
    <w:p w14:paraId="7488DC30" w14:textId="07E9FA11" w:rsidR="002C70C9" w:rsidRPr="00354AE1" w:rsidRDefault="002C70C9" w:rsidP="00E31283">
      <w:pPr>
        <w:rPr>
          <w:rFonts w:ascii="Calibri" w:eastAsia="Times New Roman" w:hAnsi="Calibri" w:cs="Arial"/>
          <w:sz w:val="22"/>
          <w:szCs w:val="22"/>
        </w:rPr>
      </w:pPr>
      <w:r w:rsidRPr="00354AE1">
        <w:rPr>
          <w:rFonts w:ascii="Calibri" w:eastAsia="Times New Roman" w:hAnsi="Calibri" w:cs="Arial"/>
          <w:sz w:val="22"/>
          <w:szCs w:val="22"/>
        </w:rPr>
        <w:t xml:space="preserve">Leave for time off in lieu (TOIL) is dealt with in the Staff Time Off </w:t>
      </w:r>
      <w:proofErr w:type="gramStart"/>
      <w:r w:rsidRPr="00354AE1">
        <w:rPr>
          <w:rFonts w:ascii="Calibri" w:eastAsia="Times New Roman" w:hAnsi="Calibri" w:cs="Arial"/>
          <w:sz w:val="22"/>
          <w:szCs w:val="22"/>
        </w:rPr>
        <w:t>In</w:t>
      </w:r>
      <w:proofErr w:type="gramEnd"/>
      <w:r w:rsidRPr="00354AE1">
        <w:rPr>
          <w:rFonts w:ascii="Calibri" w:eastAsia="Times New Roman" w:hAnsi="Calibri" w:cs="Arial"/>
          <w:sz w:val="22"/>
          <w:szCs w:val="22"/>
        </w:rPr>
        <w:t xml:space="preserve"> Lieu (TOIL) Policy. </w:t>
      </w:r>
    </w:p>
    <w:p w14:paraId="0AC90DCC" w14:textId="77777777" w:rsidR="004779E7" w:rsidRPr="00354AE1" w:rsidRDefault="004779E7" w:rsidP="004779E7">
      <w:pPr>
        <w:spacing w:line="360" w:lineRule="auto"/>
        <w:rPr>
          <w:rFonts w:ascii="Calibri" w:hAnsi="Calibri" w:cs="Arial"/>
          <w:sz w:val="22"/>
          <w:szCs w:val="22"/>
        </w:rPr>
      </w:pPr>
    </w:p>
    <w:p w14:paraId="01810CC6" w14:textId="753EA092" w:rsidR="00E31283" w:rsidRPr="00354AE1" w:rsidRDefault="002A52D0" w:rsidP="00354AE1">
      <w:pPr>
        <w:pStyle w:val="Heading2"/>
        <w:rPr>
          <w:rFonts w:ascii="Calibri" w:hAnsi="Calibri"/>
          <w:b/>
          <w:sz w:val="36"/>
          <w:szCs w:val="36"/>
        </w:rPr>
      </w:pPr>
      <w:bookmarkStart w:id="1" w:name="_Toc509970044"/>
      <w:r w:rsidRPr="00354AE1">
        <w:rPr>
          <w:rFonts w:ascii="Calibri" w:hAnsi="Calibri"/>
          <w:b/>
          <w:sz w:val="36"/>
          <w:szCs w:val="36"/>
        </w:rPr>
        <w:t>2</w:t>
      </w:r>
      <w:r w:rsidR="004779E7" w:rsidRPr="00354AE1">
        <w:rPr>
          <w:rFonts w:ascii="Calibri" w:hAnsi="Calibri"/>
          <w:b/>
          <w:sz w:val="36"/>
          <w:szCs w:val="36"/>
        </w:rPr>
        <w:t>.</w:t>
      </w:r>
      <w:r w:rsidR="00E31283" w:rsidRPr="00354AE1">
        <w:rPr>
          <w:rFonts w:ascii="Calibri" w:hAnsi="Calibri"/>
          <w:b/>
          <w:sz w:val="36"/>
          <w:szCs w:val="36"/>
        </w:rPr>
        <w:t xml:space="preserve">    Scope</w:t>
      </w:r>
      <w:bookmarkEnd w:id="1"/>
      <w:r w:rsidR="004779E7" w:rsidRPr="00354AE1">
        <w:rPr>
          <w:rFonts w:ascii="Calibri" w:hAnsi="Calibri"/>
          <w:b/>
          <w:sz w:val="36"/>
          <w:szCs w:val="36"/>
        </w:rPr>
        <w:tab/>
      </w:r>
    </w:p>
    <w:p w14:paraId="0B476858" w14:textId="1591A301" w:rsidR="00E31283" w:rsidRPr="00354AE1" w:rsidRDefault="00E31283" w:rsidP="00E31283">
      <w:pPr>
        <w:rPr>
          <w:rFonts w:ascii="Calibri" w:eastAsia="Times New Roman" w:hAnsi="Calibri" w:cs="Arial"/>
          <w:sz w:val="22"/>
          <w:szCs w:val="22"/>
        </w:rPr>
      </w:pPr>
      <w:r w:rsidRPr="00354AE1">
        <w:rPr>
          <w:rFonts w:ascii="Calibri" w:eastAsia="Times New Roman" w:hAnsi="Calibri" w:cs="Arial"/>
          <w:sz w:val="22"/>
          <w:szCs w:val="22"/>
        </w:rPr>
        <w:t>This policy applies to all eligible staff members employed at Indigenous Remote Communications Association (</w:t>
      </w:r>
      <w:r w:rsidR="00E42C41">
        <w:rPr>
          <w:rFonts w:ascii="Calibri" w:eastAsia="Times New Roman" w:hAnsi="Calibri" w:cs="Arial"/>
          <w:sz w:val="22"/>
          <w:szCs w:val="22"/>
        </w:rPr>
        <w:t>[ORGANISATION]</w:t>
      </w:r>
      <w:r w:rsidRPr="00354AE1">
        <w:rPr>
          <w:rFonts w:ascii="Calibri" w:eastAsia="Times New Roman" w:hAnsi="Calibri" w:cs="Arial"/>
          <w:sz w:val="22"/>
          <w:szCs w:val="22"/>
        </w:rPr>
        <w:t>).</w:t>
      </w:r>
    </w:p>
    <w:p w14:paraId="4D7AB0B0" w14:textId="77777777" w:rsidR="00E31283" w:rsidRPr="00354AE1" w:rsidRDefault="00E31283" w:rsidP="00E31283">
      <w:pPr>
        <w:rPr>
          <w:rFonts w:ascii="Calibri" w:eastAsia="Times New Roman" w:hAnsi="Calibri" w:cs="Arial"/>
          <w:sz w:val="22"/>
          <w:szCs w:val="22"/>
        </w:rPr>
      </w:pPr>
    </w:p>
    <w:p w14:paraId="00EE0029" w14:textId="77777777" w:rsidR="00D12D42" w:rsidRPr="00354AE1" w:rsidRDefault="00D12D42" w:rsidP="00E31283">
      <w:pPr>
        <w:rPr>
          <w:rFonts w:ascii="Calibri" w:eastAsia="Times New Roman" w:hAnsi="Calibri" w:cs="Arial"/>
          <w:sz w:val="22"/>
          <w:szCs w:val="22"/>
        </w:rPr>
      </w:pPr>
    </w:p>
    <w:p w14:paraId="5E22F179" w14:textId="06E8A72E" w:rsidR="004779E7" w:rsidRPr="00354AE1" w:rsidRDefault="00E31283" w:rsidP="00354AE1">
      <w:pPr>
        <w:pStyle w:val="Heading2"/>
        <w:rPr>
          <w:rFonts w:ascii="Calibri" w:hAnsi="Calibri"/>
          <w:b/>
          <w:sz w:val="36"/>
          <w:szCs w:val="36"/>
        </w:rPr>
      </w:pPr>
      <w:bookmarkStart w:id="2" w:name="_Toc509970045"/>
      <w:r w:rsidRPr="00354AE1">
        <w:rPr>
          <w:rFonts w:ascii="Calibri" w:hAnsi="Calibri"/>
          <w:b/>
          <w:sz w:val="36"/>
          <w:szCs w:val="36"/>
        </w:rPr>
        <w:t>3.</w:t>
      </w:r>
      <w:r w:rsidRPr="00354AE1">
        <w:rPr>
          <w:rFonts w:ascii="Calibri" w:hAnsi="Calibri"/>
          <w:b/>
          <w:sz w:val="36"/>
          <w:szCs w:val="36"/>
        </w:rPr>
        <w:tab/>
      </w:r>
      <w:r w:rsidR="004779E7" w:rsidRPr="00354AE1">
        <w:rPr>
          <w:rFonts w:ascii="Calibri" w:hAnsi="Calibri"/>
          <w:b/>
          <w:sz w:val="36"/>
          <w:szCs w:val="36"/>
        </w:rPr>
        <w:t>Definitions</w:t>
      </w:r>
      <w:bookmarkEnd w:id="2"/>
      <w:r w:rsidRPr="00354AE1">
        <w:rPr>
          <w:rFonts w:ascii="Calibri" w:hAnsi="Calibri"/>
          <w:b/>
          <w:sz w:val="36"/>
          <w:szCs w:val="36"/>
        </w:rPr>
        <w:t xml:space="preserve"> </w:t>
      </w:r>
    </w:p>
    <w:p w14:paraId="400D51DA" w14:textId="76A1FB8E" w:rsidR="00E31283" w:rsidRPr="00354AE1" w:rsidRDefault="00BC1220" w:rsidP="009E1641">
      <w:pPr>
        <w:ind w:left="709" w:hanging="709"/>
        <w:rPr>
          <w:rFonts w:ascii="Calibri" w:eastAsia="Times New Roman" w:hAnsi="Calibri" w:cs="Arial"/>
          <w:sz w:val="22"/>
          <w:szCs w:val="22"/>
        </w:rPr>
      </w:pPr>
      <w:r w:rsidRPr="00354AE1">
        <w:rPr>
          <w:rFonts w:ascii="Calibri" w:eastAsia="Times New Roman" w:hAnsi="Calibri" w:cs="Arial"/>
          <w:b/>
          <w:sz w:val="22"/>
          <w:szCs w:val="22"/>
        </w:rPr>
        <w:t>Annual Leave</w:t>
      </w:r>
      <w:r w:rsidRPr="00354AE1">
        <w:rPr>
          <w:rFonts w:ascii="Calibri" w:eastAsia="Times New Roman" w:hAnsi="Calibri" w:cs="Arial"/>
          <w:sz w:val="22"/>
          <w:szCs w:val="22"/>
        </w:rPr>
        <w:t xml:space="preserve">: </w:t>
      </w:r>
      <w:r w:rsidR="001D1D46" w:rsidRPr="00354AE1">
        <w:rPr>
          <w:rFonts w:ascii="Calibri" w:eastAsia="Times New Roman" w:hAnsi="Calibri" w:cs="Arial"/>
          <w:sz w:val="22"/>
          <w:szCs w:val="22"/>
        </w:rPr>
        <w:t>Annual L</w:t>
      </w:r>
      <w:r w:rsidR="00A64350" w:rsidRPr="00354AE1">
        <w:rPr>
          <w:rFonts w:ascii="Calibri" w:eastAsia="Times New Roman" w:hAnsi="Calibri" w:cs="Arial"/>
          <w:sz w:val="22"/>
          <w:szCs w:val="22"/>
        </w:rPr>
        <w:t>e</w:t>
      </w:r>
      <w:r w:rsidR="001D1D46" w:rsidRPr="00354AE1">
        <w:rPr>
          <w:rFonts w:ascii="Calibri" w:eastAsia="Times New Roman" w:hAnsi="Calibri" w:cs="Arial"/>
          <w:sz w:val="22"/>
          <w:szCs w:val="22"/>
        </w:rPr>
        <w:t>ave</w:t>
      </w:r>
      <w:r w:rsidR="00A64350" w:rsidRPr="00354AE1">
        <w:rPr>
          <w:rFonts w:ascii="Calibri" w:eastAsia="Times New Roman" w:hAnsi="Calibri" w:cs="Arial"/>
          <w:sz w:val="22"/>
          <w:szCs w:val="22"/>
        </w:rPr>
        <w:t xml:space="preserve"> </w:t>
      </w:r>
      <w:r w:rsidR="00E31283" w:rsidRPr="00354AE1">
        <w:rPr>
          <w:rFonts w:ascii="Calibri" w:eastAsia="Times New Roman" w:hAnsi="Calibri" w:cs="Arial"/>
          <w:sz w:val="22"/>
          <w:szCs w:val="22"/>
        </w:rPr>
        <w:t>(also known as holiday pay</w:t>
      </w:r>
      <w:r w:rsidR="00E72BA8" w:rsidRPr="00354AE1">
        <w:rPr>
          <w:rFonts w:ascii="Calibri" w:eastAsia="Times New Roman" w:hAnsi="Calibri" w:cs="Arial"/>
          <w:sz w:val="22"/>
          <w:szCs w:val="22"/>
        </w:rPr>
        <w:t>/</w:t>
      </w:r>
      <w:r w:rsidR="00E72BA8" w:rsidRPr="006333EC">
        <w:rPr>
          <w:rFonts w:ascii="Calibri" w:eastAsia="Times New Roman" w:hAnsi="Calibri" w:cs="Arial"/>
          <w:sz w:val="22"/>
          <w:szCs w:val="22"/>
        </w:rPr>
        <w:t>leave</w:t>
      </w:r>
      <w:r w:rsidR="00E31283" w:rsidRPr="006333EC">
        <w:rPr>
          <w:rFonts w:ascii="Calibri" w:eastAsia="Times New Roman" w:hAnsi="Calibri" w:cs="Arial"/>
          <w:sz w:val="22"/>
          <w:szCs w:val="22"/>
        </w:rPr>
        <w:t>)</w:t>
      </w:r>
      <w:r w:rsidR="00E31283" w:rsidRPr="00354AE1">
        <w:rPr>
          <w:rFonts w:ascii="Calibri" w:eastAsia="Times New Roman" w:hAnsi="Calibri" w:cs="Arial"/>
          <w:sz w:val="22"/>
          <w:szCs w:val="22"/>
        </w:rPr>
        <w:t xml:space="preserve"> allows an employee</w:t>
      </w:r>
      <w:r w:rsidR="00B40D81" w:rsidRPr="00354AE1">
        <w:rPr>
          <w:rFonts w:ascii="Calibri" w:eastAsia="Times New Roman" w:hAnsi="Calibri" w:cs="Arial"/>
          <w:sz w:val="22"/>
          <w:szCs w:val="22"/>
        </w:rPr>
        <w:t xml:space="preserve"> other than a casual employee</w:t>
      </w:r>
      <w:r w:rsidR="00E31283" w:rsidRPr="00354AE1">
        <w:rPr>
          <w:rFonts w:ascii="Calibri" w:eastAsia="Times New Roman" w:hAnsi="Calibri" w:cs="Arial"/>
          <w:sz w:val="22"/>
          <w:szCs w:val="22"/>
        </w:rPr>
        <w:t xml:space="preserve"> to be paid while having time off from work.  </w:t>
      </w:r>
      <w:r w:rsidR="001D1D46" w:rsidRPr="00354AE1">
        <w:rPr>
          <w:rFonts w:ascii="Calibri" w:eastAsia="Times New Roman" w:hAnsi="Calibri" w:cs="Arial"/>
          <w:sz w:val="22"/>
          <w:szCs w:val="22"/>
        </w:rPr>
        <w:t xml:space="preserve">Annual Leave </w:t>
      </w:r>
      <w:r w:rsidR="00D12D42" w:rsidRPr="00354AE1">
        <w:rPr>
          <w:rFonts w:ascii="Calibri" w:eastAsia="Times New Roman" w:hAnsi="Calibri" w:cs="Arial"/>
          <w:sz w:val="22"/>
          <w:szCs w:val="22"/>
        </w:rPr>
        <w:t xml:space="preserve">attracts an </w:t>
      </w:r>
      <w:r w:rsidR="001D1D46" w:rsidRPr="00354AE1">
        <w:rPr>
          <w:rFonts w:ascii="Calibri" w:eastAsia="Times New Roman" w:hAnsi="Calibri" w:cs="Arial"/>
          <w:sz w:val="22"/>
          <w:szCs w:val="22"/>
        </w:rPr>
        <w:t>Annual Leave</w:t>
      </w:r>
      <w:r w:rsidR="00D12D42" w:rsidRPr="00354AE1">
        <w:rPr>
          <w:rFonts w:ascii="Calibri" w:eastAsia="Times New Roman" w:hAnsi="Calibri" w:cs="Arial"/>
          <w:sz w:val="22"/>
          <w:szCs w:val="22"/>
        </w:rPr>
        <w:t xml:space="preserve"> loading of 17.5% on the value of the leave taken at any given time. </w:t>
      </w:r>
    </w:p>
    <w:p w14:paraId="5210315D" w14:textId="77777777" w:rsidR="00E31283" w:rsidRPr="00354AE1" w:rsidRDefault="00E31283" w:rsidP="00E31283">
      <w:pPr>
        <w:rPr>
          <w:rFonts w:ascii="Calibri" w:eastAsia="Times New Roman" w:hAnsi="Calibri" w:cs="Arial"/>
          <w:sz w:val="22"/>
          <w:szCs w:val="22"/>
        </w:rPr>
      </w:pPr>
    </w:p>
    <w:p w14:paraId="5A09DCE8" w14:textId="6902D6AC" w:rsidR="00E31283" w:rsidRPr="00354AE1" w:rsidRDefault="00E42C41" w:rsidP="009E1641">
      <w:pPr>
        <w:ind w:left="709"/>
        <w:rPr>
          <w:rFonts w:ascii="Calibri" w:eastAsia="Times New Roman" w:hAnsi="Calibri" w:cs="Arial"/>
          <w:sz w:val="22"/>
          <w:szCs w:val="22"/>
        </w:rPr>
      </w:pPr>
      <w:r>
        <w:rPr>
          <w:rFonts w:ascii="Calibri" w:eastAsia="Times New Roman" w:hAnsi="Calibri" w:cs="Arial"/>
          <w:sz w:val="22"/>
          <w:szCs w:val="22"/>
        </w:rPr>
        <w:t>[ORGANISATION]</w:t>
      </w:r>
      <w:r w:rsidR="00E31283" w:rsidRPr="00354AE1">
        <w:rPr>
          <w:rFonts w:ascii="Calibri" w:eastAsia="Times New Roman" w:hAnsi="Calibri" w:cs="Arial"/>
          <w:sz w:val="22"/>
          <w:szCs w:val="22"/>
        </w:rPr>
        <w:t xml:space="preserve"> recognises the value of an effective break from the working environment.  Time away from the workplace to re-charge and relax is encouraged and we are committed to ensuring that </w:t>
      </w:r>
      <w:r w:rsidR="001D1D46" w:rsidRPr="00354AE1">
        <w:rPr>
          <w:rFonts w:ascii="Calibri" w:eastAsia="Times New Roman" w:hAnsi="Calibri" w:cs="Arial"/>
          <w:sz w:val="22"/>
          <w:szCs w:val="22"/>
        </w:rPr>
        <w:t>Annual Leave</w:t>
      </w:r>
      <w:r w:rsidR="00E31283" w:rsidRPr="00354AE1">
        <w:rPr>
          <w:rFonts w:ascii="Calibri" w:eastAsia="Times New Roman" w:hAnsi="Calibri" w:cs="Arial"/>
          <w:sz w:val="22"/>
          <w:szCs w:val="22"/>
        </w:rPr>
        <w:t xml:space="preserve"> is taken by employees each year in order to provide this.  For this reason, </w:t>
      </w:r>
      <w:r w:rsidR="001D1D46" w:rsidRPr="00354AE1">
        <w:rPr>
          <w:rFonts w:ascii="Calibri" w:eastAsia="Times New Roman" w:hAnsi="Calibri" w:cs="Arial"/>
          <w:sz w:val="22"/>
          <w:szCs w:val="22"/>
        </w:rPr>
        <w:t>Annual Leave</w:t>
      </w:r>
      <w:r w:rsidR="00E31283" w:rsidRPr="00354AE1">
        <w:rPr>
          <w:rFonts w:ascii="Calibri" w:eastAsia="Times New Roman" w:hAnsi="Calibri" w:cs="Arial"/>
          <w:sz w:val="22"/>
          <w:szCs w:val="22"/>
        </w:rPr>
        <w:t xml:space="preserve"> should be taken within 12months of its accrual.</w:t>
      </w:r>
    </w:p>
    <w:p w14:paraId="06C6D9FA" w14:textId="77777777" w:rsidR="00BC1220" w:rsidRPr="00354AE1" w:rsidRDefault="00BC1220" w:rsidP="00E31283">
      <w:pPr>
        <w:rPr>
          <w:rFonts w:ascii="Calibri" w:eastAsia="Times New Roman" w:hAnsi="Calibri" w:cs="Arial"/>
          <w:sz w:val="22"/>
          <w:szCs w:val="22"/>
        </w:rPr>
      </w:pPr>
    </w:p>
    <w:p w14:paraId="48E89F28" w14:textId="74547507" w:rsidR="0065517B" w:rsidRPr="00354AE1" w:rsidRDefault="00BC1220" w:rsidP="009E1641">
      <w:pPr>
        <w:ind w:left="709" w:hanging="709"/>
        <w:rPr>
          <w:rFonts w:ascii="Calibri" w:eastAsia="Times New Roman" w:hAnsi="Calibri" w:cs="Arial"/>
          <w:sz w:val="22"/>
          <w:szCs w:val="22"/>
        </w:rPr>
      </w:pPr>
      <w:r w:rsidRPr="00354AE1">
        <w:rPr>
          <w:rFonts w:ascii="Calibri" w:eastAsia="Times New Roman" w:hAnsi="Calibri" w:cs="Arial"/>
          <w:b/>
          <w:sz w:val="22"/>
          <w:szCs w:val="22"/>
        </w:rPr>
        <w:lastRenderedPageBreak/>
        <w:t>Personal Leave</w:t>
      </w:r>
      <w:r w:rsidRPr="00354AE1">
        <w:rPr>
          <w:rFonts w:ascii="Calibri" w:eastAsia="Times New Roman" w:hAnsi="Calibri" w:cs="Arial"/>
          <w:sz w:val="22"/>
          <w:szCs w:val="22"/>
        </w:rPr>
        <w:t>: Personal leave</w:t>
      </w:r>
      <w:r w:rsidR="0002206A" w:rsidRPr="00354AE1">
        <w:rPr>
          <w:rFonts w:ascii="Calibri" w:eastAsia="Times New Roman" w:hAnsi="Calibri" w:cs="Arial"/>
          <w:sz w:val="22"/>
          <w:szCs w:val="22"/>
        </w:rPr>
        <w:t xml:space="preserve"> </w:t>
      </w:r>
      <w:r w:rsidR="0002206A" w:rsidRPr="006333EC">
        <w:rPr>
          <w:rFonts w:ascii="Calibri" w:eastAsia="Times New Roman" w:hAnsi="Calibri" w:cs="Arial"/>
          <w:sz w:val="22"/>
          <w:szCs w:val="22"/>
        </w:rPr>
        <w:t>(also known as Personal/</w:t>
      </w:r>
      <w:proofErr w:type="spellStart"/>
      <w:r w:rsidR="0002206A" w:rsidRPr="006333EC">
        <w:rPr>
          <w:rFonts w:ascii="Calibri" w:eastAsia="Times New Roman" w:hAnsi="Calibri" w:cs="Arial"/>
          <w:sz w:val="22"/>
          <w:szCs w:val="22"/>
        </w:rPr>
        <w:t>Carers</w:t>
      </w:r>
      <w:proofErr w:type="spellEnd"/>
      <w:r w:rsidR="0002206A" w:rsidRPr="006333EC">
        <w:rPr>
          <w:rFonts w:ascii="Calibri" w:eastAsia="Times New Roman" w:hAnsi="Calibri" w:cs="Arial"/>
          <w:sz w:val="22"/>
          <w:szCs w:val="22"/>
        </w:rPr>
        <w:t xml:space="preserve"> Leave)</w:t>
      </w:r>
      <w:r w:rsidRPr="00354AE1">
        <w:rPr>
          <w:rFonts w:ascii="Calibri" w:eastAsia="Times New Roman" w:hAnsi="Calibri" w:cs="Arial"/>
          <w:sz w:val="22"/>
          <w:szCs w:val="22"/>
        </w:rPr>
        <w:t xml:space="preserve"> allows an employee</w:t>
      </w:r>
      <w:r w:rsidR="00D12D42" w:rsidRPr="00354AE1">
        <w:rPr>
          <w:rFonts w:ascii="Calibri" w:eastAsia="Times New Roman" w:hAnsi="Calibri" w:cs="Arial"/>
          <w:sz w:val="22"/>
          <w:szCs w:val="22"/>
        </w:rPr>
        <w:t xml:space="preserve"> other than a casual employee</w:t>
      </w:r>
      <w:r w:rsidRPr="00354AE1">
        <w:rPr>
          <w:rFonts w:ascii="Calibri" w:eastAsia="Times New Roman" w:hAnsi="Calibri" w:cs="Arial"/>
          <w:sz w:val="22"/>
          <w:szCs w:val="22"/>
        </w:rPr>
        <w:t xml:space="preserve"> to be paid </w:t>
      </w:r>
      <w:r w:rsidR="0065517B" w:rsidRPr="00354AE1">
        <w:rPr>
          <w:rFonts w:ascii="Calibri" w:eastAsia="Times New Roman" w:hAnsi="Calibri" w:cs="Arial"/>
          <w:sz w:val="22"/>
          <w:szCs w:val="22"/>
        </w:rPr>
        <w:t xml:space="preserve">according to the entitlements set out in this Policy </w:t>
      </w:r>
      <w:r w:rsidRPr="00354AE1">
        <w:rPr>
          <w:rFonts w:ascii="Calibri" w:eastAsia="Times New Roman" w:hAnsi="Calibri" w:cs="Arial"/>
          <w:sz w:val="22"/>
          <w:szCs w:val="22"/>
        </w:rPr>
        <w:t xml:space="preserve">while having time off from work for purposes </w:t>
      </w:r>
      <w:r w:rsidR="0065517B" w:rsidRPr="00354AE1">
        <w:rPr>
          <w:rFonts w:ascii="Calibri" w:eastAsia="Times New Roman" w:hAnsi="Calibri" w:cs="Arial"/>
          <w:sz w:val="22"/>
          <w:szCs w:val="22"/>
        </w:rPr>
        <w:t>of:</w:t>
      </w:r>
    </w:p>
    <w:p w14:paraId="5878EF4A" w14:textId="77777777" w:rsidR="0065517B" w:rsidRPr="00354AE1" w:rsidRDefault="0065517B" w:rsidP="00E31283">
      <w:pPr>
        <w:rPr>
          <w:rFonts w:ascii="Calibri" w:eastAsia="Times New Roman" w:hAnsi="Calibri" w:cs="Arial"/>
          <w:sz w:val="22"/>
          <w:szCs w:val="22"/>
        </w:rPr>
      </w:pPr>
    </w:p>
    <w:p w14:paraId="1740F90E" w14:textId="607D112D" w:rsidR="0065517B" w:rsidRPr="00354AE1" w:rsidRDefault="0065517B" w:rsidP="009E1641">
      <w:pPr>
        <w:pStyle w:val="ListParagraph"/>
        <w:numPr>
          <w:ilvl w:val="0"/>
          <w:numId w:val="8"/>
        </w:numPr>
        <w:ind w:left="1134" w:hanging="425"/>
        <w:rPr>
          <w:rFonts w:ascii="Calibri" w:eastAsia="Times New Roman" w:hAnsi="Calibri" w:cs="Arial"/>
          <w:sz w:val="22"/>
          <w:szCs w:val="22"/>
        </w:rPr>
      </w:pPr>
      <w:r w:rsidRPr="00354AE1">
        <w:rPr>
          <w:rFonts w:ascii="Calibri" w:eastAsia="Times New Roman" w:hAnsi="Calibri" w:cs="Arial"/>
          <w:sz w:val="22"/>
          <w:szCs w:val="22"/>
        </w:rPr>
        <w:t>P</w:t>
      </w:r>
      <w:r w:rsidR="00D12D42" w:rsidRPr="00354AE1">
        <w:rPr>
          <w:rFonts w:ascii="Calibri" w:eastAsia="Times New Roman" w:hAnsi="Calibri" w:cs="Arial"/>
          <w:sz w:val="22"/>
          <w:szCs w:val="22"/>
        </w:rPr>
        <w:t xml:space="preserve">ersonal </w:t>
      </w:r>
      <w:r w:rsidR="00BC1220" w:rsidRPr="00354AE1">
        <w:rPr>
          <w:rFonts w:ascii="Calibri" w:eastAsia="Times New Roman" w:hAnsi="Calibri" w:cs="Arial"/>
          <w:sz w:val="22"/>
          <w:szCs w:val="22"/>
        </w:rPr>
        <w:t xml:space="preserve">sickness </w:t>
      </w:r>
      <w:r w:rsidRPr="00354AE1">
        <w:rPr>
          <w:rFonts w:ascii="Calibri" w:eastAsia="Times New Roman" w:hAnsi="Calibri" w:cs="Arial"/>
          <w:sz w:val="22"/>
          <w:szCs w:val="22"/>
        </w:rPr>
        <w:t>and injury.</w:t>
      </w:r>
    </w:p>
    <w:p w14:paraId="66E30ACD" w14:textId="0397E8EF" w:rsidR="0065517B" w:rsidRPr="00354AE1" w:rsidRDefault="0065517B" w:rsidP="009E1641">
      <w:pPr>
        <w:pStyle w:val="ListParagraph"/>
        <w:numPr>
          <w:ilvl w:val="0"/>
          <w:numId w:val="8"/>
        </w:numPr>
        <w:ind w:left="1134" w:hanging="425"/>
        <w:rPr>
          <w:rFonts w:ascii="Calibri" w:eastAsia="Times New Roman" w:hAnsi="Calibri" w:cs="Arial"/>
          <w:sz w:val="22"/>
          <w:szCs w:val="22"/>
        </w:rPr>
      </w:pPr>
      <w:r w:rsidRPr="00354AE1">
        <w:rPr>
          <w:rFonts w:ascii="Calibri" w:eastAsia="Times New Roman" w:hAnsi="Calibri" w:cs="Arial"/>
          <w:sz w:val="22"/>
          <w:szCs w:val="22"/>
        </w:rPr>
        <w:t>C</w:t>
      </w:r>
      <w:r w:rsidR="00BC1220" w:rsidRPr="00354AE1">
        <w:rPr>
          <w:rFonts w:ascii="Calibri" w:eastAsia="Times New Roman" w:hAnsi="Calibri" w:cs="Arial"/>
          <w:sz w:val="22"/>
          <w:szCs w:val="22"/>
        </w:rPr>
        <w:t>u</w:t>
      </w:r>
      <w:r w:rsidR="00D12D42" w:rsidRPr="00354AE1">
        <w:rPr>
          <w:rFonts w:ascii="Calibri" w:eastAsia="Times New Roman" w:hAnsi="Calibri" w:cs="Arial"/>
          <w:sz w:val="22"/>
          <w:szCs w:val="22"/>
        </w:rPr>
        <w:t xml:space="preserve">ltural or ceremonial </w:t>
      </w:r>
      <w:r w:rsidRPr="00354AE1">
        <w:rPr>
          <w:rFonts w:ascii="Calibri" w:eastAsia="Times New Roman" w:hAnsi="Calibri" w:cs="Arial"/>
          <w:sz w:val="22"/>
          <w:szCs w:val="22"/>
        </w:rPr>
        <w:t>leave</w:t>
      </w:r>
      <w:r w:rsidR="00D35BD6" w:rsidRPr="00354AE1">
        <w:rPr>
          <w:rFonts w:ascii="Calibri" w:eastAsia="Times New Roman" w:hAnsi="Calibri" w:cs="Arial"/>
          <w:sz w:val="22"/>
          <w:szCs w:val="22"/>
        </w:rPr>
        <w:t xml:space="preserve"> for which an employee </w:t>
      </w:r>
      <w:r w:rsidR="00D12D42" w:rsidRPr="00354AE1">
        <w:rPr>
          <w:rFonts w:ascii="Calibri" w:eastAsia="Times New Roman" w:hAnsi="Calibri" w:cs="Arial"/>
          <w:sz w:val="22"/>
          <w:szCs w:val="22"/>
        </w:rPr>
        <w:t>has cultural obligations of attendance</w:t>
      </w:r>
      <w:r w:rsidRPr="00354AE1">
        <w:rPr>
          <w:rFonts w:ascii="Calibri" w:eastAsia="Times New Roman" w:hAnsi="Calibri" w:cs="Arial"/>
          <w:sz w:val="22"/>
          <w:szCs w:val="22"/>
        </w:rPr>
        <w:t>.</w:t>
      </w:r>
    </w:p>
    <w:p w14:paraId="50145DFC" w14:textId="2F9986FA" w:rsidR="0065517B" w:rsidRPr="00354AE1" w:rsidRDefault="0065517B" w:rsidP="009E1641">
      <w:pPr>
        <w:pStyle w:val="ListParagraph"/>
        <w:numPr>
          <w:ilvl w:val="0"/>
          <w:numId w:val="8"/>
        </w:numPr>
        <w:ind w:left="1134" w:hanging="425"/>
        <w:rPr>
          <w:rFonts w:ascii="Calibri" w:eastAsia="Times New Roman" w:hAnsi="Calibri" w:cs="Arial"/>
          <w:sz w:val="22"/>
          <w:szCs w:val="22"/>
        </w:rPr>
      </w:pPr>
      <w:r w:rsidRPr="00354AE1">
        <w:rPr>
          <w:rFonts w:ascii="Calibri" w:eastAsia="Times New Roman" w:hAnsi="Calibri" w:cs="Arial"/>
          <w:sz w:val="22"/>
          <w:szCs w:val="22"/>
        </w:rPr>
        <w:t>Compassionate leave for b</w:t>
      </w:r>
      <w:r w:rsidR="00BC1220" w:rsidRPr="00354AE1">
        <w:rPr>
          <w:rFonts w:ascii="Calibri" w:eastAsia="Times New Roman" w:hAnsi="Calibri" w:cs="Arial"/>
          <w:sz w:val="22"/>
          <w:szCs w:val="22"/>
        </w:rPr>
        <w:t xml:space="preserve">ereavement </w:t>
      </w:r>
      <w:r w:rsidRPr="00354AE1">
        <w:rPr>
          <w:rFonts w:ascii="Calibri" w:eastAsia="Times New Roman" w:hAnsi="Calibri" w:cs="Arial"/>
          <w:sz w:val="22"/>
          <w:szCs w:val="22"/>
        </w:rPr>
        <w:t>and/or funeral attendance as relevant for immediate family members.</w:t>
      </w:r>
    </w:p>
    <w:p w14:paraId="1BCDB8FE" w14:textId="4158E693" w:rsidR="0065517B" w:rsidRPr="00354AE1" w:rsidRDefault="0065517B" w:rsidP="009E1641">
      <w:pPr>
        <w:pStyle w:val="ListParagraph"/>
        <w:numPr>
          <w:ilvl w:val="0"/>
          <w:numId w:val="8"/>
        </w:numPr>
        <w:ind w:left="1134" w:hanging="425"/>
        <w:rPr>
          <w:rFonts w:ascii="Calibri" w:eastAsia="Times New Roman" w:hAnsi="Calibri" w:cs="Arial"/>
          <w:sz w:val="22"/>
          <w:szCs w:val="22"/>
        </w:rPr>
      </w:pPr>
      <w:r w:rsidRPr="00354AE1">
        <w:rPr>
          <w:rFonts w:ascii="Calibri" w:eastAsia="Times New Roman" w:hAnsi="Calibri" w:cs="Arial"/>
          <w:sz w:val="22"/>
          <w:szCs w:val="22"/>
        </w:rPr>
        <w:t>Support for illness, injury or care needs of immediate</w:t>
      </w:r>
      <w:r w:rsidR="00D35BD6" w:rsidRPr="00354AE1">
        <w:rPr>
          <w:rFonts w:ascii="Calibri" w:eastAsia="Times New Roman" w:hAnsi="Calibri" w:cs="Arial"/>
          <w:sz w:val="22"/>
          <w:szCs w:val="22"/>
        </w:rPr>
        <w:t xml:space="preserve"> family members.</w:t>
      </w:r>
    </w:p>
    <w:p w14:paraId="6B2A9B32" w14:textId="77777777" w:rsidR="00D12D42" w:rsidRPr="00354AE1" w:rsidRDefault="00D12D42" w:rsidP="0065517B">
      <w:pPr>
        <w:rPr>
          <w:rFonts w:ascii="Calibri" w:eastAsia="Times New Roman" w:hAnsi="Calibri" w:cs="Arial"/>
          <w:sz w:val="22"/>
          <w:szCs w:val="22"/>
        </w:rPr>
      </w:pPr>
    </w:p>
    <w:p w14:paraId="5C90B038" w14:textId="32DC8DD2" w:rsidR="00D12D42" w:rsidRPr="00354AE1" w:rsidRDefault="00D12D42" w:rsidP="009E1641">
      <w:pPr>
        <w:ind w:left="709"/>
        <w:rPr>
          <w:rFonts w:ascii="Calibri" w:eastAsia="Times New Roman" w:hAnsi="Calibri" w:cs="Arial"/>
          <w:sz w:val="22"/>
          <w:szCs w:val="22"/>
        </w:rPr>
      </w:pPr>
      <w:r w:rsidRPr="00354AE1">
        <w:rPr>
          <w:rFonts w:ascii="Calibri" w:eastAsia="Times New Roman" w:hAnsi="Calibri" w:cs="Arial"/>
          <w:sz w:val="22"/>
          <w:szCs w:val="22"/>
        </w:rPr>
        <w:t>Immediate family members are:</w:t>
      </w:r>
    </w:p>
    <w:p w14:paraId="40E52C2D" w14:textId="77777777" w:rsidR="00D12D42" w:rsidRPr="00354AE1" w:rsidRDefault="00D12D42" w:rsidP="00E31283">
      <w:pPr>
        <w:rPr>
          <w:rFonts w:ascii="Calibri" w:eastAsia="Times New Roman" w:hAnsi="Calibri" w:cs="Arial"/>
          <w:sz w:val="22"/>
          <w:szCs w:val="22"/>
        </w:rPr>
      </w:pPr>
    </w:p>
    <w:p w14:paraId="5239891B" w14:textId="49708930" w:rsidR="00D12D42" w:rsidRPr="00354AE1" w:rsidRDefault="00D12D42" w:rsidP="009E1641">
      <w:pPr>
        <w:pStyle w:val="ListParagraph"/>
        <w:numPr>
          <w:ilvl w:val="0"/>
          <w:numId w:val="4"/>
        </w:numPr>
        <w:ind w:left="1134" w:hanging="425"/>
        <w:rPr>
          <w:rFonts w:ascii="Calibri" w:eastAsia="Times New Roman" w:hAnsi="Calibri" w:cs="Arial"/>
          <w:sz w:val="22"/>
          <w:szCs w:val="22"/>
        </w:rPr>
      </w:pPr>
      <w:r w:rsidRPr="00354AE1">
        <w:rPr>
          <w:rFonts w:ascii="Calibri" w:eastAsia="Times New Roman" w:hAnsi="Calibri" w:cs="Arial"/>
          <w:sz w:val="22"/>
          <w:szCs w:val="22"/>
        </w:rPr>
        <w:t xml:space="preserve">Spouse or former spouse </w:t>
      </w:r>
    </w:p>
    <w:p w14:paraId="044DA628" w14:textId="62CF4AF4" w:rsidR="00D12D42" w:rsidRPr="00354AE1" w:rsidRDefault="00D12D42" w:rsidP="009E1641">
      <w:pPr>
        <w:pStyle w:val="ListParagraph"/>
        <w:numPr>
          <w:ilvl w:val="0"/>
          <w:numId w:val="4"/>
        </w:numPr>
        <w:ind w:left="1134" w:hanging="425"/>
        <w:rPr>
          <w:rFonts w:ascii="Calibri" w:eastAsia="Times New Roman" w:hAnsi="Calibri" w:cs="Arial"/>
          <w:sz w:val="22"/>
          <w:szCs w:val="22"/>
        </w:rPr>
      </w:pPr>
      <w:r w:rsidRPr="00354AE1">
        <w:rPr>
          <w:rFonts w:ascii="Calibri" w:eastAsia="Times New Roman" w:hAnsi="Calibri" w:cs="Arial"/>
          <w:sz w:val="22"/>
          <w:szCs w:val="22"/>
        </w:rPr>
        <w:t>De facto partner or former de facto partner</w:t>
      </w:r>
    </w:p>
    <w:p w14:paraId="7D4BDFA2" w14:textId="2603DE6D" w:rsidR="00D12D42" w:rsidRPr="00354AE1" w:rsidRDefault="00D12D42" w:rsidP="009E1641">
      <w:pPr>
        <w:pStyle w:val="ListParagraph"/>
        <w:numPr>
          <w:ilvl w:val="0"/>
          <w:numId w:val="4"/>
        </w:numPr>
        <w:ind w:left="1134" w:hanging="425"/>
        <w:rPr>
          <w:rFonts w:ascii="Calibri" w:eastAsia="Times New Roman" w:hAnsi="Calibri" w:cs="Arial"/>
          <w:sz w:val="22"/>
          <w:szCs w:val="22"/>
        </w:rPr>
      </w:pPr>
      <w:r w:rsidRPr="00354AE1">
        <w:rPr>
          <w:rFonts w:ascii="Calibri" w:eastAsia="Times New Roman" w:hAnsi="Calibri" w:cs="Arial"/>
          <w:sz w:val="22"/>
          <w:szCs w:val="22"/>
        </w:rPr>
        <w:t>Child</w:t>
      </w:r>
    </w:p>
    <w:p w14:paraId="457B4B48" w14:textId="1DF1CEC3" w:rsidR="00D12D42" w:rsidRPr="00354AE1" w:rsidRDefault="00D12D42" w:rsidP="009E1641">
      <w:pPr>
        <w:pStyle w:val="ListParagraph"/>
        <w:numPr>
          <w:ilvl w:val="0"/>
          <w:numId w:val="4"/>
        </w:numPr>
        <w:ind w:left="1134" w:hanging="425"/>
        <w:rPr>
          <w:rFonts w:ascii="Calibri" w:eastAsia="Times New Roman" w:hAnsi="Calibri" w:cs="Arial"/>
          <w:sz w:val="22"/>
          <w:szCs w:val="22"/>
        </w:rPr>
      </w:pPr>
      <w:r w:rsidRPr="00354AE1">
        <w:rPr>
          <w:rFonts w:ascii="Calibri" w:eastAsia="Times New Roman" w:hAnsi="Calibri" w:cs="Arial"/>
          <w:sz w:val="22"/>
          <w:szCs w:val="22"/>
        </w:rPr>
        <w:t>Parent</w:t>
      </w:r>
    </w:p>
    <w:p w14:paraId="7D78CA32" w14:textId="6CE1E85F" w:rsidR="00D12D42" w:rsidRPr="00354AE1" w:rsidRDefault="00D12D42" w:rsidP="009E1641">
      <w:pPr>
        <w:pStyle w:val="ListParagraph"/>
        <w:numPr>
          <w:ilvl w:val="0"/>
          <w:numId w:val="4"/>
        </w:numPr>
        <w:ind w:left="1134" w:hanging="425"/>
        <w:rPr>
          <w:rFonts w:ascii="Calibri" w:eastAsia="Times New Roman" w:hAnsi="Calibri" w:cs="Arial"/>
          <w:sz w:val="22"/>
          <w:szCs w:val="22"/>
        </w:rPr>
      </w:pPr>
      <w:r w:rsidRPr="00354AE1">
        <w:rPr>
          <w:rFonts w:ascii="Calibri" w:eastAsia="Times New Roman" w:hAnsi="Calibri" w:cs="Arial"/>
          <w:sz w:val="22"/>
          <w:szCs w:val="22"/>
        </w:rPr>
        <w:t>Grandparent</w:t>
      </w:r>
    </w:p>
    <w:p w14:paraId="6095C636" w14:textId="592C99CD" w:rsidR="00D12D42" w:rsidRPr="00354AE1" w:rsidRDefault="00D12D42" w:rsidP="009E1641">
      <w:pPr>
        <w:pStyle w:val="ListParagraph"/>
        <w:numPr>
          <w:ilvl w:val="0"/>
          <w:numId w:val="4"/>
        </w:numPr>
        <w:ind w:left="1134" w:hanging="425"/>
        <w:rPr>
          <w:rFonts w:ascii="Calibri" w:eastAsia="Times New Roman" w:hAnsi="Calibri" w:cs="Arial"/>
          <w:sz w:val="22"/>
          <w:szCs w:val="22"/>
        </w:rPr>
      </w:pPr>
      <w:r w:rsidRPr="00354AE1">
        <w:rPr>
          <w:rFonts w:ascii="Calibri" w:eastAsia="Times New Roman" w:hAnsi="Calibri" w:cs="Arial"/>
          <w:sz w:val="22"/>
          <w:szCs w:val="22"/>
        </w:rPr>
        <w:t>Grandchild</w:t>
      </w:r>
    </w:p>
    <w:p w14:paraId="319C6DCA" w14:textId="7EF2889A" w:rsidR="00D12D42" w:rsidRPr="00354AE1" w:rsidRDefault="002C70C9" w:rsidP="009E1641">
      <w:pPr>
        <w:pStyle w:val="ListParagraph"/>
        <w:numPr>
          <w:ilvl w:val="0"/>
          <w:numId w:val="4"/>
        </w:numPr>
        <w:ind w:left="1134" w:hanging="425"/>
        <w:rPr>
          <w:rFonts w:ascii="Calibri" w:eastAsia="Times New Roman" w:hAnsi="Calibri" w:cs="Arial"/>
          <w:sz w:val="22"/>
          <w:szCs w:val="22"/>
        </w:rPr>
      </w:pPr>
      <w:r w:rsidRPr="00354AE1">
        <w:rPr>
          <w:rFonts w:ascii="Calibri" w:eastAsia="Times New Roman" w:hAnsi="Calibri" w:cs="Arial"/>
          <w:sz w:val="22"/>
          <w:szCs w:val="22"/>
        </w:rPr>
        <w:t>Sibling, or</w:t>
      </w:r>
    </w:p>
    <w:p w14:paraId="549BFAD4" w14:textId="7781492B" w:rsidR="002C70C9" w:rsidRPr="00354AE1" w:rsidRDefault="002C70C9" w:rsidP="009E1641">
      <w:pPr>
        <w:pStyle w:val="ListParagraph"/>
        <w:numPr>
          <w:ilvl w:val="0"/>
          <w:numId w:val="4"/>
        </w:numPr>
        <w:ind w:left="1134" w:hanging="425"/>
        <w:rPr>
          <w:rFonts w:ascii="Calibri" w:eastAsia="Times New Roman" w:hAnsi="Calibri" w:cs="Arial"/>
          <w:sz w:val="22"/>
          <w:szCs w:val="22"/>
        </w:rPr>
      </w:pPr>
      <w:r w:rsidRPr="00354AE1">
        <w:rPr>
          <w:rFonts w:ascii="Calibri" w:eastAsia="Times New Roman" w:hAnsi="Calibri" w:cs="Arial"/>
          <w:sz w:val="22"/>
          <w:szCs w:val="22"/>
        </w:rPr>
        <w:t>Child, parent, grandparent, grandchild, or sibling of the employee’s spouse or de facto partner (or former spouse or de facto partner).</w:t>
      </w:r>
    </w:p>
    <w:p w14:paraId="4BC79A3D" w14:textId="77777777" w:rsidR="002C70C9" w:rsidRPr="00354AE1" w:rsidRDefault="002C70C9" w:rsidP="00E31283">
      <w:pPr>
        <w:rPr>
          <w:rFonts w:ascii="Calibri" w:eastAsia="Times New Roman" w:hAnsi="Calibri" w:cs="Arial"/>
          <w:sz w:val="22"/>
          <w:szCs w:val="22"/>
        </w:rPr>
      </w:pPr>
    </w:p>
    <w:p w14:paraId="5C5C433D" w14:textId="62E29383" w:rsidR="002C70C9" w:rsidRPr="00354AE1" w:rsidRDefault="002C70C9" w:rsidP="009E1641">
      <w:pPr>
        <w:ind w:left="709"/>
        <w:rPr>
          <w:rFonts w:ascii="Calibri" w:eastAsia="Times New Roman" w:hAnsi="Calibri" w:cs="Arial"/>
          <w:sz w:val="22"/>
          <w:szCs w:val="22"/>
        </w:rPr>
      </w:pPr>
      <w:r w:rsidRPr="00354AE1">
        <w:rPr>
          <w:rFonts w:ascii="Calibri" w:eastAsia="Times New Roman" w:hAnsi="Calibri" w:cs="Arial"/>
          <w:sz w:val="22"/>
          <w:szCs w:val="22"/>
        </w:rPr>
        <w:t xml:space="preserve">The definition of immediate family members includes step-relations, adoptive relations and same sex spouses or </w:t>
      </w:r>
      <w:r w:rsidR="00B40D81" w:rsidRPr="00354AE1">
        <w:rPr>
          <w:rFonts w:ascii="Calibri" w:eastAsia="Times New Roman" w:hAnsi="Calibri" w:cs="Arial"/>
          <w:sz w:val="22"/>
          <w:szCs w:val="22"/>
        </w:rPr>
        <w:t xml:space="preserve">de facto </w:t>
      </w:r>
      <w:r w:rsidRPr="00354AE1">
        <w:rPr>
          <w:rFonts w:ascii="Calibri" w:eastAsia="Times New Roman" w:hAnsi="Calibri" w:cs="Arial"/>
          <w:sz w:val="22"/>
          <w:szCs w:val="22"/>
        </w:rPr>
        <w:t xml:space="preserve">partners. </w:t>
      </w:r>
    </w:p>
    <w:p w14:paraId="73A0C530" w14:textId="77777777" w:rsidR="0055462A" w:rsidRPr="00354AE1" w:rsidRDefault="0055462A" w:rsidP="009E1641">
      <w:pPr>
        <w:ind w:left="709"/>
        <w:rPr>
          <w:rFonts w:ascii="Calibri" w:eastAsia="Times New Roman" w:hAnsi="Calibri" w:cs="Arial"/>
          <w:sz w:val="22"/>
          <w:szCs w:val="22"/>
        </w:rPr>
      </w:pPr>
    </w:p>
    <w:p w14:paraId="79B9BA9F" w14:textId="68BBD76D" w:rsidR="0055462A" w:rsidRPr="00354AE1" w:rsidRDefault="0055462A" w:rsidP="009E1641">
      <w:pPr>
        <w:ind w:left="709"/>
        <w:rPr>
          <w:rFonts w:ascii="Calibri" w:eastAsia="Times New Roman" w:hAnsi="Calibri" w:cs="Arial"/>
          <w:sz w:val="22"/>
          <w:szCs w:val="22"/>
        </w:rPr>
      </w:pPr>
      <w:r w:rsidRPr="00354AE1">
        <w:rPr>
          <w:rFonts w:ascii="Calibri" w:eastAsia="Times New Roman" w:hAnsi="Calibri" w:cs="Arial"/>
          <w:sz w:val="22"/>
          <w:szCs w:val="22"/>
        </w:rPr>
        <w:t xml:space="preserve">Attendance at medical/dental/health/wellbeing related appointments or for elective surgery, that are pre-arranged, </w:t>
      </w:r>
      <w:r w:rsidR="00E84036" w:rsidRPr="00354AE1">
        <w:rPr>
          <w:rFonts w:ascii="Calibri" w:eastAsia="Times New Roman" w:hAnsi="Calibri" w:cs="Arial"/>
          <w:sz w:val="22"/>
          <w:szCs w:val="22"/>
        </w:rPr>
        <w:t xml:space="preserve">do not </w:t>
      </w:r>
      <w:r w:rsidRPr="00354AE1">
        <w:rPr>
          <w:rFonts w:ascii="Calibri" w:eastAsia="Times New Roman" w:hAnsi="Calibri" w:cs="Arial"/>
          <w:sz w:val="22"/>
          <w:szCs w:val="22"/>
        </w:rPr>
        <w:t xml:space="preserve">fall within the meaning Personal Leave.  </w:t>
      </w:r>
    </w:p>
    <w:p w14:paraId="7004AFED" w14:textId="77777777" w:rsidR="00D12D42" w:rsidRPr="00354AE1" w:rsidRDefault="00D12D42" w:rsidP="00E31283">
      <w:pPr>
        <w:rPr>
          <w:rFonts w:ascii="Calibri" w:eastAsia="Times New Roman" w:hAnsi="Calibri" w:cs="Arial"/>
          <w:sz w:val="22"/>
          <w:szCs w:val="22"/>
        </w:rPr>
      </w:pPr>
    </w:p>
    <w:p w14:paraId="759AFB83" w14:textId="2C5944F4" w:rsidR="00BC1220" w:rsidRPr="00354AE1" w:rsidRDefault="00171831" w:rsidP="009E1641">
      <w:pPr>
        <w:ind w:left="709" w:hanging="709"/>
        <w:rPr>
          <w:rFonts w:ascii="Calibri" w:eastAsia="Times New Roman" w:hAnsi="Calibri" w:cs="Arial"/>
          <w:sz w:val="22"/>
          <w:szCs w:val="22"/>
        </w:rPr>
      </w:pPr>
      <w:r w:rsidRPr="00354AE1">
        <w:rPr>
          <w:rFonts w:ascii="Calibri" w:eastAsia="Times New Roman" w:hAnsi="Calibri" w:cs="Arial"/>
          <w:b/>
          <w:sz w:val="22"/>
          <w:szCs w:val="22"/>
        </w:rPr>
        <w:t>Long Service Leave</w:t>
      </w:r>
      <w:r w:rsidR="00C177A5" w:rsidRPr="00354AE1">
        <w:rPr>
          <w:rFonts w:ascii="Calibri" w:eastAsia="Times New Roman" w:hAnsi="Calibri" w:cs="Arial"/>
          <w:sz w:val="22"/>
          <w:szCs w:val="22"/>
        </w:rPr>
        <w:t>. Long service</w:t>
      </w:r>
      <w:r w:rsidRPr="00354AE1">
        <w:rPr>
          <w:rFonts w:ascii="Calibri" w:eastAsia="Times New Roman" w:hAnsi="Calibri" w:cs="Arial"/>
          <w:sz w:val="22"/>
          <w:szCs w:val="22"/>
        </w:rPr>
        <w:t xml:space="preserve"> </w:t>
      </w:r>
      <w:proofErr w:type="gramStart"/>
      <w:r w:rsidRPr="00354AE1">
        <w:rPr>
          <w:rFonts w:ascii="Calibri" w:eastAsia="Times New Roman" w:hAnsi="Calibri" w:cs="Arial"/>
          <w:sz w:val="22"/>
          <w:szCs w:val="22"/>
        </w:rPr>
        <w:t>leave</w:t>
      </w:r>
      <w:proofErr w:type="gramEnd"/>
      <w:r w:rsidRPr="00354AE1">
        <w:rPr>
          <w:rFonts w:ascii="Calibri" w:eastAsia="Times New Roman" w:hAnsi="Calibri" w:cs="Arial"/>
          <w:sz w:val="22"/>
          <w:szCs w:val="22"/>
        </w:rPr>
        <w:t xml:space="preserve"> recognises continuous employment </w:t>
      </w:r>
      <w:r w:rsidR="00C177A5" w:rsidRPr="00354AE1">
        <w:rPr>
          <w:rFonts w:ascii="Calibri" w:eastAsia="Times New Roman" w:hAnsi="Calibri" w:cs="Arial"/>
          <w:sz w:val="22"/>
          <w:szCs w:val="22"/>
        </w:rPr>
        <w:t>of</w:t>
      </w:r>
      <w:r w:rsidR="00B40D81" w:rsidRPr="00354AE1">
        <w:rPr>
          <w:rFonts w:ascii="Calibri" w:eastAsia="Times New Roman" w:hAnsi="Calibri" w:cs="Arial"/>
          <w:sz w:val="22"/>
          <w:szCs w:val="22"/>
        </w:rPr>
        <w:t xml:space="preserve"> 10 years</w:t>
      </w:r>
      <w:r w:rsidR="007E3B1B" w:rsidRPr="00354AE1">
        <w:rPr>
          <w:rFonts w:ascii="Calibri" w:eastAsia="Times New Roman" w:hAnsi="Calibri" w:cs="Arial"/>
          <w:sz w:val="22"/>
          <w:szCs w:val="22"/>
        </w:rPr>
        <w:t xml:space="preserve"> and more</w:t>
      </w:r>
      <w:r w:rsidR="00B40D81" w:rsidRPr="00354AE1">
        <w:rPr>
          <w:rFonts w:ascii="Calibri" w:eastAsia="Times New Roman" w:hAnsi="Calibri" w:cs="Arial"/>
          <w:sz w:val="22"/>
          <w:szCs w:val="22"/>
        </w:rPr>
        <w:t xml:space="preserve"> </w:t>
      </w:r>
      <w:r w:rsidRPr="00354AE1">
        <w:rPr>
          <w:rFonts w:ascii="Calibri" w:eastAsia="Times New Roman" w:hAnsi="Calibri" w:cs="Arial"/>
          <w:sz w:val="22"/>
          <w:szCs w:val="22"/>
        </w:rPr>
        <w:t>with an employer</w:t>
      </w:r>
      <w:r w:rsidR="00E20D38" w:rsidRPr="00354AE1">
        <w:rPr>
          <w:rFonts w:ascii="Calibri" w:eastAsia="Times New Roman" w:hAnsi="Calibri" w:cs="Arial"/>
          <w:sz w:val="22"/>
          <w:szCs w:val="22"/>
        </w:rPr>
        <w:t>, and in certain circumstances for service between 7 and 10 years. Long Service Leave</w:t>
      </w:r>
      <w:r w:rsidRPr="00354AE1">
        <w:rPr>
          <w:rFonts w:ascii="Calibri" w:eastAsia="Times New Roman" w:hAnsi="Calibri" w:cs="Arial"/>
          <w:sz w:val="22"/>
          <w:szCs w:val="22"/>
        </w:rPr>
        <w:t xml:space="preserve"> provides paid leave additional to </w:t>
      </w:r>
      <w:r w:rsidR="001D1D46" w:rsidRPr="00354AE1">
        <w:rPr>
          <w:rFonts w:ascii="Calibri" w:eastAsia="Times New Roman" w:hAnsi="Calibri" w:cs="Arial"/>
          <w:sz w:val="22"/>
          <w:szCs w:val="22"/>
        </w:rPr>
        <w:t>Annual Leave</w:t>
      </w:r>
      <w:r w:rsidR="00B40D81" w:rsidRPr="00354AE1">
        <w:rPr>
          <w:rFonts w:ascii="Calibri" w:eastAsia="Times New Roman" w:hAnsi="Calibri" w:cs="Arial"/>
          <w:sz w:val="22"/>
          <w:szCs w:val="22"/>
        </w:rPr>
        <w:t xml:space="preserve"> and</w:t>
      </w:r>
      <w:r w:rsidR="00E20D38" w:rsidRPr="00354AE1">
        <w:rPr>
          <w:rFonts w:ascii="Calibri" w:eastAsia="Times New Roman" w:hAnsi="Calibri" w:cs="Arial"/>
          <w:sz w:val="22"/>
          <w:szCs w:val="22"/>
        </w:rPr>
        <w:t xml:space="preserve"> for purposes other than Personal L</w:t>
      </w:r>
      <w:r w:rsidRPr="00354AE1">
        <w:rPr>
          <w:rFonts w:ascii="Calibri" w:eastAsia="Times New Roman" w:hAnsi="Calibri" w:cs="Arial"/>
          <w:sz w:val="22"/>
          <w:szCs w:val="22"/>
        </w:rPr>
        <w:t>eave</w:t>
      </w:r>
      <w:r w:rsidR="00E20D38" w:rsidRPr="00354AE1">
        <w:rPr>
          <w:rFonts w:ascii="Calibri" w:eastAsia="Times New Roman" w:hAnsi="Calibri" w:cs="Arial"/>
          <w:sz w:val="22"/>
          <w:szCs w:val="22"/>
        </w:rPr>
        <w:t xml:space="preserve">. Provisions for Long Service Leave are those set in the </w:t>
      </w:r>
      <w:r w:rsidR="00B40D81" w:rsidRPr="00354AE1">
        <w:rPr>
          <w:rFonts w:ascii="Calibri" w:eastAsia="Times New Roman" w:hAnsi="Calibri" w:cs="Arial"/>
          <w:sz w:val="22"/>
          <w:szCs w:val="22"/>
        </w:rPr>
        <w:t>Northern Territory Long Service Leave Act</w:t>
      </w:r>
      <w:r w:rsidR="00E20D38" w:rsidRPr="00354AE1">
        <w:rPr>
          <w:rFonts w:ascii="Calibri" w:eastAsia="Times New Roman" w:hAnsi="Calibri" w:cs="Arial"/>
          <w:sz w:val="22"/>
          <w:szCs w:val="22"/>
        </w:rPr>
        <w:t xml:space="preserve"> 2015</w:t>
      </w:r>
      <w:r w:rsidR="00A64350" w:rsidRPr="00354AE1">
        <w:rPr>
          <w:rFonts w:ascii="Calibri" w:eastAsia="Times New Roman" w:hAnsi="Calibri" w:cs="Arial"/>
          <w:sz w:val="22"/>
          <w:szCs w:val="22"/>
        </w:rPr>
        <w:t xml:space="preserve">, </w:t>
      </w:r>
    </w:p>
    <w:p w14:paraId="0592FC94" w14:textId="77777777" w:rsidR="00B40D81" w:rsidRPr="00354AE1" w:rsidRDefault="00B40D81" w:rsidP="00E31283">
      <w:pPr>
        <w:rPr>
          <w:rFonts w:ascii="Calibri" w:eastAsia="Times New Roman" w:hAnsi="Calibri" w:cs="Arial"/>
          <w:sz w:val="22"/>
          <w:szCs w:val="22"/>
        </w:rPr>
      </w:pPr>
    </w:p>
    <w:p w14:paraId="081382BA" w14:textId="12AB60BF" w:rsidR="0091595A" w:rsidRPr="00354AE1" w:rsidRDefault="00107FDA" w:rsidP="009E1641">
      <w:pPr>
        <w:ind w:left="709" w:hanging="709"/>
        <w:rPr>
          <w:rFonts w:ascii="Calibri" w:eastAsia="Times New Roman" w:hAnsi="Calibri" w:cs="Arial"/>
          <w:b/>
          <w:sz w:val="22"/>
          <w:szCs w:val="22"/>
        </w:rPr>
      </w:pPr>
      <w:r w:rsidRPr="00354AE1">
        <w:rPr>
          <w:rFonts w:ascii="Calibri" w:eastAsia="Times New Roman" w:hAnsi="Calibri" w:cs="Arial"/>
          <w:b/>
          <w:sz w:val="22"/>
          <w:szCs w:val="22"/>
        </w:rPr>
        <w:t>Community S</w:t>
      </w:r>
      <w:r w:rsidR="00E20D38" w:rsidRPr="00354AE1">
        <w:rPr>
          <w:rFonts w:ascii="Calibri" w:eastAsia="Times New Roman" w:hAnsi="Calibri" w:cs="Arial"/>
          <w:b/>
          <w:sz w:val="22"/>
          <w:szCs w:val="22"/>
        </w:rPr>
        <w:t xml:space="preserve">ervice </w:t>
      </w:r>
      <w:r w:rsidRPr="00354AE1">
        <w:rPr>
          <w:rFonts w:ascii="Calibri" w:eastAsia="Times New Roman" w:hAnsi="Calibri" w:cs="Arial"/>
          <w:b/>
          <w:sz w:val="22"/>
          <w:szCs w:val="22"/>
        </w:rPr>
        <w:t>L</w:t>
      </w:r>
      <w:r w:rsidR="0091595A" w:rsidRPr="00354AE1">
        <w:rPr>
          <w:rFonts w:ascii="Calibri" w:eastAsia="Times New Roman" w:hAnsi="Calibri" w:cs="Arial"/>
          <w:b/>
          <w:sz w:val="22"/>
          <w:szCs w:val="22"/>
        </w:rPr>
        <w:t xml:space="preserve">eave: </w:t>
      </w:r>
      <w:r w:rsidR="00E20D38" w:rsidRPr="00354AE1">
        <w:rPr>
          <w:rFonts w:ascii="Calibri" w:eastAsia="Times New Roman" w:hAnsi="Calibri" w:cs="Arial"/>
          <w:b/>
          <w:sz w:val="22"/>
          <w:szCs w:val="22"/>
        </w:rPr>
        <w:t xml:space="preserve"> </w:t>
      </w:r>
      <w:r w:rsidR="00E20D38" w:rsidRPr="00354AE1">
        <w:rPr>
          <w:rFonts w:ascii="Calibri" w:eastAsia="Times New Roman" w:hAnsi="Calibri" w:cs="Arial"/>
          <w:sz w:val="22"/>
          <w:szCs w:val="22"/>
        </w:rPr>
        <w:t>Community service leave provides</w:t>
      </w:r>
      <w:r w:rsidR="00E20D38" w:rsidRPr="00354AE1">
        <w:rPr>
          <w:rFonts w:ascii="Calibri" w:eastAsia="Times New Roman" w:hAnsi="Calibri" w:cs="Arial"/>
          <w:b/>
          <w:sz w:val="22"/>
          <w:szCs w:val="22"/>
        </w:rPr>
        <w:t xml:space="preserve"> </w:t>
      </w:r>
      <w:r w:rsidR="00E20D38" w:rsidRPr="00354AE1">
        <w:rPr>
          <w:rFonts w:ascii="Calibri" w:eastAsia="Times New Roman" w:hAnsi="Calibri" w:cs="Arial"/>
          <w:sz w:val="22"/>
          <w:szCs w:val="22"/>
        </w:rPr>
        <w:t xml:space="preserve">for paid leave when an employee is called for jury selection and for jury service where selected. Jury leave is available to full and part-time employees as well as to casual employees. </w:t>
      </w:r>
    </w:p>
    <w:p w14:paraId="6F8ACE2B" w14:textId="77777777" w:rsidR="0091595A" w:rsidRPr="00354AE1" w:rsidRDefault="0091595A" w:rsidP="00E31283">
      <w:pPr>
        <w:rPr>
          <w:rFonts w:ascii="Calibri" w:eastAsia="Times New Roman" w:hAnsi="Calibri" w:cs="Arial"/>
          <w:b/>
          <w:sz w:val="22"/>
          <w:szCs w:val="22"/>
        </w:rPr>
      </w:pPr>
    </w:p>
    <w:p w14:paraId="72F07B06" w14:textId="4456062B" w:rsidR="00B40D81" w:rsidRPr="00354AE1" w:rsidRDefault="00B40D81" w:rsidP="009E1641">
      <w:pPr>
        <w:pStyle w:val="NormalWeb"/>
        <w:spacing w:before="0" w:beforeAutospacing="0" w:after="0" w:afterAutospacing="0"/>
        <w:ind w:left="709" w:hanging="709"/>
        <w:rPr>
          <w:rFonts w:ascii="Calibri" w:eastAsia="Times New Roman" w:hAnsi="Calibri" w:cs="Arial"/>
          <w:sz w:val="22"/>
          <w:szCs w:val="22"/>
        </w:rPr>
      </w:pPr>
      <w:r w:rsidRPr="00354AE1">
        <w:rPr>
          <w:rFonts w:ascii="Calibri" w:eastAsia="Times New Roman" w:hAnsi="Calibri" w:cs="Arial"/>
          <w:b/>
          <w:sz w:val="22"/>
          <w:szCs w:val="22"/>
        </w:rPr>
        <w:t xml:space="preserve">Parental </w:t>
      </w:r>
      <w:r w:rsidR="00107FDA" w:rsidRPr="00354AE1">
        <w:rPr>
          <w:rFonts w:ascii="Calibri" w:eastAsia="Times New Roman" w:hAnsi="Calibri" w:cs="Arial"/>
          <w:b/>
          <w:sz w:val="22"/>
          <w:szCs w:val="22"/>
        </w:rPr>
        <w:t>and A</w:t>
      </w:r>
      <w:r w:rsidR="00FB0D42" w:rsidRPr="00354AE1">
        <w:rPr>
          <w:rFonts w:ascii="Calibri" w:eastAsia="Times New Roman" w:hAnsi="Calibri" w:cs="Arial"/>
          <w:b/>
          <w:sz w:val="22"/>
          <w:szCs w:val="22"/>
        </w:rPr>
        <w:t>doptive</w:t>
      </w:r>
      <w:r w:rsidR="007D1AD5" w:rsidRPr="00354AE1">
        <w:rPr>
          <w:rFonts w:ascii="Calibri" w:eastAsia="Times New Roman" w:hAnsi="Calibri" w:cs="Arial"/>
          <w:b/>
          <w:sz w:val="22"/>
          <w:szCs w:val="22"/>
        </w:rPr>
        <w:t xml:space="preserve"> </w:t>
      </w:r>
      <w:r w:rsidR="00107FDA" w:rsidRPr="00354AE1">
        <w:rPr>
          <w:rFonts w:ascii="Calibri" w:eastAsia="Times New Roman" w:hAnsi="Calibri" w:cs="Arial"/>
          <w:b/>
          <w:sz w:val="22"/>
          <w:szCs w:val="22"/>
        </w:rPr>
        <w:t>L</w:t>
      </w:r>
      <w:r w:rsidRPr="00354AE1">
        <w:rPr>
          <w:rFonts w:ascii="Calibri" w:eastAsia="Times New Roman" w:hAnsi="Calibri" w:cs="Arial"/>
          <w:b/>
          <w:sz w:val="22"/>
          <w:szCs w:val="22"/>
        </w:rPr>
        <w:t>eave</w:t>
      </w:r>
      <w:r w:rsidR="00A7606C" w:rsidRPr="00354AE1">
        <w:rPr>
          <w:rFonts w:ascii="Calibri" w:eastAsia="Times New Roman" w:hAnsi="Calibri" w:cs="Arial"/>
          <w:b/>
          <w:sz w:val="22"/>
          <w:szCs w:val="22"/>
        </w:rPr>
        <w:t xml:space="preserve">: </w:t>
      </w:r>
      <w:r w:rsidR="00A7606C" w:rsidRPr="00354AE1">
        <w:rPr>
          <w:rFonts w:ascii="Calibri" w:eastAsia="Times New Roman" w:hAnsi="Calibri" w:cs="Arial"/>
          <w:sz w:val="22"/>
          <w:szCs w:val="22"/>
        </w:rPr>
        <w:t>Parenta</w:t>
      </w:r>
      <w:r w:rsidR="009B0572" w:rsidRPr="00354AE1">
        <w:rPr>
          <w:rFonts w:ascii="Calibri" w:eastAsia="Times New Roman" w:hAnsi="Calibri" w:cs="Arial"/>
          <w:sz w:val="22"/>
          <w:szCs w:val="22"/>
        </w:rPr>
        <w:t>l and Adoptive</w:t>
      </w:r>
      <w:r w:rsidR="007E3B1B" w:rsidRPr="00354AE1">
        <w:rPr>
          <w:rFonts w:ascii="Calibri" w:eastAsia="Times New Roman" w:hAnsi="Calibri" w:cs="Arial"/>
          <w:sz w:val="22"/>
          <w:szCs w:val="22"/>
        </w:rPr>
        <w:t xml:space="preserve"> L</w:t>
      </w:r>
      <w:r w:rsidR="00A7606C" w:rsidRPr="00354AE1">
        <w:rPr>
          <w:rFonts w:ascii="Calibri" w:eastAsia="Times New Roman" w:hAnsi="Calibri" w:cs="Arial"/>
          <w:sz w:val="22"/>
          <w:szCs w:val="22"/>
        </w:rPr>
        <w:t>eave is leave that can be taken when an employee gives birth, an employee's spouse or de facto partner gives birth, or an employee adopts a child under 16 years of age.</w:t>
      </w:r>
      <w:r w:rsidRPr="00354AE1">
        <w:rPr>
          <w:rFonts w:ascii="Calibri" w:eastAsia="Times New Roman" w:hAnsi="Calibri" w:cs="Arial"/>
          <w:sz w:val="22"/>
          <w:szCs w:val="22"/>
        </w:rPr>
        <w:t xml:space="preserve"> </w:t>
      </w:r>
    </w:p>
    <w:p w14:paraId="487F5883" w14:textId="77777777" w:rsidR="00F43DEC" w:rsidRPr="00354AE1" w:rsidRDefault="00F43DEC" w:rsidP="00E31283">
      <w:pPr>
        <w:rPr>
          <w:rFonts w:ascii="Calibri" w:eastAsia="Times New Roman" w:hAnsi="Calibri" w:cs="Arial"/>
          <w:sz w:val="22"/>
          <w:szCs w:val="22"/>
        </w:rPr>
      </w:pPr>
    </w:p>
    <w:p w14:paraId="5E028F88" w14:textId="242A6C18" w:rsidR="007D1AD5" w:rsidRPr="00354AE1" w:rsidRDefault="00F43DEC" w:rsidP="009E1641">
      <w:pPr>
        <w:ind w:left="709" w:hanging="709"/>
        <w:rPr>
          <w:rFonts w:ascii="Calibri" w:eastAsia="Times New Roman" w:hAnsi="Calibri" w:cs="Arial"/>
          <w:sz w:val="22"/>
          <w:szCs w:val="22"/>
        </w:rPr>
      </w:pPr>
      <w:r w:rsidRPr="00354AE1">
        <w:rPr>
          <w:rFonts w:ascii="Calibri" w:eastAsia="Times New Roman" w:hAnsi="Calibri" w:cs="Arial"/>
          <w:b/>
          <w:sz w:val="22"/>
          <w:szCs w:val="22"/>
        </w:rPr>
        <w:t xml:space="preserve">Unpaid Leave: </w:t>
      </w:r>
      <w:r w:rsidRPr="00354AE1">
        <w:rPr>
          <w:rFonts w:ascii="Calibri" w:eastAsia="Times New Roman" w:hAnsi="Calibri" w:cs="Arial"/>
          <w:sz w:val="22"/>
          <w:szCs w:val="22"/>
        </w:rPr>
        <w:t>Unpaid Leave</w:t>
      </w:r>
      <w:r w:rsidR="00613EF0" w:rsidRPr="00354AE1">
        <w:rPr>
          <w:rFonts w:ascii="Calibri" w:eastAsia="Times New Roman" w:hAnsi="Calibri" w:cs="Arial"/>
          <w:sz w:val="22"/>
          <w:szCs w:val="22"/>
        </w:rPr>
        <w:t xml:space="preserve"> </w:t>
      </w:r>
      <w:r w:rsidR="00613EF0" w:rsidRPr="00E17366">
        <w:rPr>
          <w:rFonts w:ascii="Calibri" w:eastAsia="Times New Roman" w:hAnsi="Calibri" w:cs="Arial"/>
          <w:sz w:val="22"/>
          <w:szCs w:val="22"/>
        </w:rPr>
        <w:t>(also known as Leave Without Pay/LWOP)</w:t>
      </w:r>
      <w:r w:rsidRPr="00354AE1">
        <w:rPr>
          <w:rFonts w:ascii="Calibri" w:eastAsia="Times New Roman" w:hAnsi="Calibri" w:cs="Arial"/>
          <w:sz w:val="22"/>
          <w:szCs w:val="22"/>
        </w:rPr>
        <w:t xml:space="preserve"> is </w:t>
      </w:r>
      <w:r w:rsidR="007E3B1B" w:rsidRPr="00354AE1">
        <w:rPr>
          <w:rFonts w:ascii="Calibri" w:eastAsia="Times New Roman" w:hAnsi="Calibri" w:cs="Arial"/>
          <w:sz w:val="22"/>
          <w:szCs w:val="22"/>
        </w:rPr>
        <w:t xml:space="preserve">approved </w:t>
      </w:r>
      <w:r w:rsidRPr="00354AE1">
        <w:rPr>
          <w:rFonts w:ascii="Calibri" w:eastAsia="Times New Roman" w:hAnsi="Calibri" w:cs="Arial"/>
          <w:sz w:val="22"/>
          <w:szCs w:val="22"/>
        </w:rPr>
        <w:t xml:space="preserve">leave where a Leave provision is not </w:t>
      </w:r>
      <w:r w:rsidR="00613EF0" w:rsidRPr="00354AE1">
        <w:rPr>
          <w:rFonts w:ascii="Calibri" w:eastAsia="Times New Roman" w:hAnsi="Calibri" w:cs="Arial"/>
          <w:sz w:val="22"/>
          <w:szCs w:val="22"/>
        </w:rPr>
        <w:t>payable</w:t>
      </w:r>
      <w:r w:rsidRPr="00354AE1">
        <w:rPr>
          <w:rFonts w:ascii="Calibri" w:eastAsia="Times New Roman" w:hAnsi="Calibri" w:cs="Arial"/>
          <w:sz w:val="22"/>
          <w:szCs w:val="22"/>
        </w:rPr>
        <w:t xml:space="preserve"> w</w:t>
      </w:r>
      <w:r w:rsidR="001210B8" w:rsidRPr="00354AE1">
        <w:rPr>
          <w:rFonts w:ascii="Calibri" w:eastAsia="Times New Roman" w:hAnsi="Calibri" w:cs="Arial"/>
          <w:sz w:val="22"/>
          <w:szCs w:val="22"/>
        </w:rPr>
        <w:t>h</w:t>
      </w:r>
      <w:r w:rsidRPr="00354AE1">
        <w:rPr>
          <w:rFonts w:ascii="Calibri" w:eastAsia="Times New Roman" w:hAnsi="Calibri" w:cs="Arial"/>
          <w:sz w:val="22"/>
          <w:szCs w:val="22"/>
        </w:rPr>
        <w:t xml:space="preserve">ether through unapproved absence from the workplace, or for approved absence where </w:t>
      </w:r>
      <w:r w:rsidR="001210B8" w:rsidRPr="00354AE1">
        <w:rPr>
          <w:rFonts w:ascii="Calibri" w:eastAsia="Times New Roman" w:hAnsi="Calibri" w:cs="Arial"/>
          <w:sz w:val="22"/>
          <w:szCs w:val="22"/>
        </w:rPr>
        <w:t xml:space="preserve">relevant paid entitlements have been exhausted. Unpaid leave does not count </w:t>
      </w:r>
      <w:r w:rsidR="007E3B1B" w:rsidRPr="00354AE1">
        <w:rPr>
          <w:rFonts w:ascii="Calibri" w:eastAsia="Times New Roman" w:hAnsi="Calibri" w:cs="Arial"/>
          <w:sz w:val="22"/>
          <w:szCs w:val="22"/>
        </w:rPr>
        <w:t xml:space="preserve">for accruals of Annual Leave, </w:t>
      </w:r>
      <w:r w:rsidR="001210B8" w:rsidRPr="00354AE1">
        <w:rPr>
          <w:rFonts w:ascii="Calibri" w:eastAsia="Times New Roman" w:hAnsi="Calibri" w:cs="Arial"/>
          <w:sz w:val="22"/>
          <w:szCs w:val="22"/>
        </w:rPr>
        <w:t xml:space="preserve">Personal </w:t>
      </w:r>
      <w:r w:rsidR="007E3B1B" w:rsidRPr="00354AE1">
        <w:rPr>
          <w:rFonts w:ascii="Calibri" w:eastAsia="Times New Roman" w:hAnsi="Calibri" w:cs="Arial"/>
          <w:sz w:val="22"/>
          <w:szCs w:val="22"/>
        </w:rPr>
        <w:t xml:space="preserve">or Long Service </w:t>
      </w:r>
      <w:r w:rsidR="001210B8" w:rsidRPr="00354AE1">
        <w:rPr>
          <w:rFonts w:ascii="Calibri" w:eastAsia="Times New Roman" w:hAnsi="Calibri" w:cs="Arial"/>
          <w:sz w:val="22"/>
          <w:szCs w:val="22"/>
        </w:rPr>
        <w:t>Leave.</w:t>
      </w:r>
    </w:p>
    <w:p w14:paraId="08A8238B" w14:textId="77777777" w:rsidR="004E261C" w:rsidRPr="00354AE1" w:rsidRDefault="004E261C" w:rsidP="00E31283">
      <w:pPr>
        <w:rPr>
          <w:rFonts w:ascii="Calibri" w:eastAsia="Times New Roman" w:hAnsi="Calibri" w:cs="Arial"/>
          <w:sz w:val="22"/>
          <w:szCs w:val="22"/>
        </w:rPr>
      </w:pPr>
    </w:p>
    <w:p w14:paraId="36C1617A" w14:textId="4CA5EEF1" w:rsidR="004E261C" w:rsidRPr="00354AE1" w:rsidRDefault="004E261C" w:rsidP="009E1641">
      <w:pPr>
        <w:ind w:left="709" w:hanging="709"/>
        <w:rPr>
          <w:rFonts w:ascii="Calibri" w:eastAsia="Times New Roman" w:hAnsi="Calibri" w:cs="Arial"/>
          <w:sz w:val="22"/>
          <w:szCs w:val="22"/>
        </w:rPr>
      </w:pPr>
      <w:r w:rsidRPr="00354AE1">
        <w:rPr>
          <w:rFonts w:ascii="Calibri" w:eastAsia="Times New Roman" w:hAnsi="Calibri" w:cs="Arial"/>
          <w:b/>
          <w:sz w:val="22"/>
          <w:szCs w:val="22"/>
        </w:rPr>
        <w:lastRenderedPageBreak/>
        <w:t>Ordinary hours of work</w:t>
      </w:r>
      <w:r w:rsidRPr="00354AE1">
        <w:rPr>
          <w:rFonts w:ascii="Calibri" w:eastAsia="Times New Roman" w:hAnsi="Calibri" w:cs="Arial"/>
          <w:sz w:val="22"/>
          <w:szCs w:val="22"/>
        </w:rPr>
        <w:t xml:space="preserve">. Ordinary hours of work are the hours that are regularly worked each week by full-time and part-time employees, but excluding approved overtime or excess hours that would otherwise be calculated for Time off in Lieu entitlements. </w:t>
      </w:r>
    </w:p>
    <w:p w14:paraId="65B078B1" w14:textId="77777777" w:rsidR="009E1641" w:rsidRPr="00354AE1" w:rsidRDefault="009E1641" w:rsidP="001210B8">
      <w:pPr>
        <w:pStyle w:val="Heading2"/>
        <w:rPr>
          <w:rFonts w:ascii="Calibri" w:hAnsi="Calibri"/>
          <w:b/>
        </w:rPr>
      </w:pPr>
    </w:p>
    <w:p w14:paraId="1C0E37E6" w14:textId="0B65066D" w:rsidR="001210B8" w:rsidRPr="0058422D" w:rsidRDefault="001210B8" w:rsidP="0058422D">
      <w:pPr>
        <w:pStyle w:val="Heading2"/>
        <w:rPr>
          <w:rFonts w:ascii="Calibri" w:hAnsi="Calibri"/>
          <w:b/>
          <w:sz w:val="36"/>
          <w:szCs w:val="36"/>
        </w:rPr>
      </w:pPr>
      <w:bookmarkStart w:id="3" w:name="_Toc509970046"/>
      <w:r w:rsidRPr="0058422D">
        <w:rPr>
          <w:rFonts w:ascii="Calibri" w:hAnsi="Calibri"/>
          <w:b/>
          <w:sz w:val="36"/>
          <w:szCs w:val="36"/>
        </w:rPr>
        <w:t>4.</w:t>
      </w:r>
      <w:r w:rsidRPr="0058422D">
        <w:rPr>
          <w:rFonts w:ascii="Calibri" w:hAnsi="Calibri"/>
          <w:b/>
          <w:sz w:val="36"/>
          <w:szCs w:val="36"/>
        </w:rPr>
        <w:tab/>
        <w:t>Policy</w:t>
      </w:r>
      <w:bookmarkEnd w:id="3"/>
    </w:p>
    <w:p w14:paraId="68832D12" w14:textId="77777777" w:rsidR="001210B8" w:rsidRPr="00354AE1" w:rsidRDefault="001210B8" w:rsidP="004E261C">
      <w:pPr>
        <w:rPr>
          <w:rFonts w:ascii="Calibri" w:eastAsia="Times New Roman" w:hAnsi="Calibri" w:cs="Arial"/>
          <w:sz w:val="22"/>
          <w:szCs w:val="22"/>
        </w:rPr>
      </w:pPr>
    </w:p>
    <w:p w14:paraId="53D40EB4" w14:textId="6B750CAA" w:rsidR="0083104C" w:rsidRPr="00354AE1" w:rsidRDefault="00E42C41" w:rsidP="0002206A">
      <w:pPr>
        <w:widowControl w:val="0"/>
        <w:rPr>
          <w:rFonts w:ascii="Calibri" w:eastAsia="Times New Roman" w:hAnsi="Calibri" w:cs="Arial"/>
          <w:sz w:val="22"/>
          <w:szCs w:val="22"/>
        </w:rPr>
      </w:pPr>
      <w:r>
        <w:rPr>
          <w:rFonts w:ascii="Calibri" w:eastAsia="Times New Roman" w:hAnsi="Calibri" w:cs="Arial"/>
          <w:sz w:val="22"/>
          <w:szCs w:val="22"/>
        </w:rPr>
        <w:t>[ORGANISATION]</w:t>
      </w:r>
      <w:r w:rsidR="00376C28" w:rsidRPr="00354AE1">
        <w:rPr>
          <w:rFonts w:ascii="Calibri" w:eastAsia="Times New Roman" w:hAnsi="Calibri" w:cs="Arial"/>
          <w:sz w:val="22"/>
          <w:szCs w:val="22"/>
        </w:rPr>
        <w:t xml:space="preserve"> </w:t>
      </w:r>
      <w:r w:rsidR="00EC29CB" w:rsidRPr="00354AE1">
        <w:rPr>
          <w:rFonts w:ascii="Calibri" w:eastAsia="Times New Roman" w:hAnsi="Calibri" w:cs="Arial"/>
          <w:sz w:val="22"/>
          <w:szCs w:val="22"/>
        </w:rPr>
        <w:t>Staff L</w:t>
      </w:r>
      <w:r w:rsidR="00376C28" w:rsidRPr="00354AE1">
        <w:rPr>
          <w:rFonts w:ascii="Calibri" w:eastAsia="Times New Roman" w:hAnsi="Calibri" w:cs="Arial"/>
          <w:sz w:val="22"/>
          <w:szCs w:val="22"/>
        </w:rPr>
        <w:t xml:space="preserve">eave provisions are </w:t>
      </w:r>
      <w:r w:rsidR="00EC29CB" w:rsidRPr="00354AE1">
        <w:rPr>
          <w:rFonts w:ascii="Calibri" w:eastAsia="Times New Roman" w:hAnsi="Calibri" w:cs="Arial"/>
          <w:sz w:val="22"/>
          <w:szCs w:val="22"/>
        </w:rPr>
        <w:t>guided</w:t>
      </w:r>
      <w:r w:rsidR="00376C28" w:rsidRPr="00354AE1">
        <w:rPr>
          <w:rFonts w:ascii="Calibri" w:eastAsia="Times New Roman" w:hAnsi="Calibri" w:cs="Arial"/>
          <w:sz w:val="22"/>
          <w:szCs w:val="22"/>
        </w:rPr>
        <w:t xml:space="preserve"> by the National Employment Standards (NES) and the </w:t>
      </w:r>
      <w:r w:rsidR="008C3229" w:rsidRPr="00354AE1">
        <w:rPr>
          <w:rFonts w:ascii="Calibri" w:eastAsia="Times New Roman" w:hAnsi="Calibri" w:cs="Arial"/>
          <w:sz w:val="22"/>
          <w:szCs w:val="22"/>
        </w:rPr>
        <w:t xml:space="preserve">Employee Entitlements set out by the </w:t>
      </w:r>
      <w:r w:rsidR="00376C28" w:rsidRPr="00354AE1">
        <w:rPr>
          <w:rFonts w:ascii="Calibri" w:eastAsia="Times New Roman" w:hAnsi="Calibri" w:cs="Arial"/>
          <w:sz w:val="22"/>
          <w:szCs w:val="22"/>
        </w:rPr>
        <w:t xml:space="preserve">Fair Work </w:t>
      </w:r>
      <w:r w:rsidR="008C3229" w:rsidRPr="00354AE1">
        <w:rPr>
          <w:rFonts w:ascii="Calibri" w:eastAsia="Times New Roman" w:hAnsi="Calibri" w:cs="Arial"/>
          <w:sz w:val="22"/>
          <w:szCs w:val="22"/>
        </w:rPr>
        <w:t>Ombudsman</w:t>
      </w:r>
      <w:r w:rsidR="0002206A" w:rsidRPr="00354AE1">
        <w:rPr>
          <w:rFonts w:ascii="Calibri" w:eastAsia="Times New Roman" w:hAnsi="Calibri" w:cs="Arial"/>
          <w:sz w:val="22"/>
          <w:szCs w:val="22"/>
        </w:rPr>
        <w:t xml:space="preserve"> under the Fair Work Act 2009 (The Act), </w:t>
      </w:r>
      <w:r w:rsidR="0002206A" w:rsidRPr="007C0674">
        <w:rPr>
          <w:rFonts w:ascii="Calibri" w:eastAsia="Times New Roman" w:hAnsi="Calibri" w:cs="Arial"/>
          <w:sz w:val="22"/>
          <w:szCs w:val="22"/>
        </w:rPr>
        <w:t>and any future revisions of that Act.</w:t>
      </w:r>
    </w:p>
    <w:p w14:paraId="094500C3" w14:textId="77777777" w:rsidR="0083104C" w:rsidRPr="00354AE1" w:rsidRDefault="0083104C" w:rsidP="004E261C">
      <w:pPr>
        <w:rPr>
          <w:rFonts w:ascii="Calibri" w:eastAsia="Times New Roman" w:hAnsi="Calibri" w:cs="Arial"/>
          <w:sz w:val="22"/>
          <w:szCs w:val="22"/>
        </w:rPr>
      </w:pPr>
    </w:p>
    <w:p w14:paraId="3DB432E1" w14:textId="679CB5E0" w:rsidR="001210B8" w:rsidRPr="00354AE1" w:rsidRDefault="00E42C41" w:rsidP="004E261C">
      <w:pPr>
        <w:rPr>
          <w:rFonts w:ascii="Calibri" w:eastAsia="Times New Roman" w:hAnsi="Calibri" w:cs="Arial"/>
          <w:sz w:val="22"/>
          <w:szCs w:val="22"/>
        </w:rPr>
      </w:pPr>
      <w:r>
        <w:rPr>
          <w:rFonts w:ascii="Calibri" w:eastAsia="Times New Roman" w:hAnsi="Calibri" w:cs="Arial"/>
          <w:sz w:val="22"/>
          <w:szCs w:val="22"/>
        </w:rPr>
        <w:t>[ORGANISATION]</w:t>
      </w:r>
      <w:r w:rsidR="001210B8" w:rsidRPr="00354AE1">
        <w:rPr>
          <w:rFonts w:ascii="Calibri" w:eastAsia="Times New Roman" w:hAnsi="Calibri" w:cs="Arial"/>
          <w:sz w:val="22"/>
          <w:szCs w:val="22"/>
        </w:rPr>
        <w:t xml:space="preserve"> provides paid leave </w:t>
      </w:r>
      <w:r w:rsidR="0083104C" w:rsidRPr="00354AE1">
        <w:rPr>
          <w:rFonts w:ascii="Calibri" w:eastAsia="Times New Roman" w:hAnsi="Calibri" w:cs="Arial"/>
          <w:sz w:val="22"/>
          <w:szCs w:val="22"/>
        </w:rPr>
        <w:t xml:space="preserve">to eligible employees </w:t>
      </w:r>
      <w:r w:rsidR="001210B8" w:rsidRPr="00354AE1">
        <w:rPr>
          <w:rFonts w:ascii="Calibri" w:eastAsia="Times New Roman" w:hAnsi="Calibri" w:cs="Arial"/>
          <w:sz w:val="22"/>
          <w:szCs w:val="22"/>
        </w:rPr>
        <w:t>for:</w:t>
      </w:r>
    </w:p>
    <w:p w14:paraId="51BBCB1D" w14:textId="77777777" w:rsidR="001210B8" w:rsidRPr="00354AE1" w:rsidRDefault="001210B8" w:rsidP="004E261C">
      <w:pPr>
        <w:rPr>
          <w:rFonts w:ascii="Calibri" w:eastAsia="Times New Roman" w:hAnsi="Calibri" w:cs="Arial"/>
          <w:sz w:val="22"/>
          <w:szCs w:val="22"/>
        </w:rPr>
      </w:pPr>
    </w:p>
    <w:p w14:paraId="429972BF" w14:textId="03F1E97F" w:rsidR="001210B8" w:rsidRPr="00354AE1" w:rsidRDefault="001210B8" w:rsidP="0083104C">
      <w:pPr>
        <w:pStyle w:val="ListParagraph"/>
        <w:numPr>
          <w:ilvl w:val="0"/>
          <w:numId w:val="11"/>
        </w:numPr>
        <w:rPr>
          <w:rFonts w:ascii="Calibri" w:eastAsia="Times New Roman" w:hAnsi="Calibri" w:cs="Arial"/>
          <w:sz w:val="22"/>
          <w:szCs w:val="22"/>
        </w:rPr>
      </w:pPr>
      <w:r w:rsidRPr="00354AE1">
        <w:rPr>
          <w:rFonts w:ascii="Calibri" w:eastAsia="Times New Roman" w:hAnsi="Calibri" w:cs="Arial"/>
          <w:b/>
          <w:sz w:val="22"/>
          <w:szCs w:val="22"/>
        </w:rPr>
        <w:t>Annual Leave</w:t>
      </w:r>
      <w:r w:rsidR="008B51AC">
        <w:rPr>
          <w:rFonts w:ascii="Calibri" w:eastAsia="Times New Roman" w:hAnsi="Calibri" w:cs="Arial"/>
          <w:sz w:val="22"/>
          <w:szCs w:val="22"/>
        </w:rPr>
        <w:t xml:space="preserve"> at the rate of 4</w:t>
      </w:r>
      <w:r w:rsidRPr="00354AE1">
        <w:rPr>
          <w:rFonts w:ascii="Calibri" w:eastAsia="Times New Roman" w:hAnsi="Calibri" w:cs="Arial"/>
          <w:sz w:val="22"/>
          <w:szCs w:val="22"/>
        </w:rPr>
        <w:t xml:space="preserve"> weeks </w:t>
      </w:r>
      <w:r w:rsidR="0083104C" w:rsidRPr="00354AE1">
        <w:rPr>
          <w:rFonts w:ascii="Calibri" w:eastAsia="Times New Roman" w:hAnsi="Calibri" w:cs="Arial"/>
          <w:sz w:val="22"/>
          <w:szCs w:val="22"/>
        </w:rPr>
        <w:t>per annum (pro rate for part-time employees)</w:t>
      </w:r>
      <w:r w:rsidR="00376C28" w:rsidRPr="00354AE1">
        <w:rPr>
          <w:rFonts w:ascii="Calibri" w:eastAsia="Times New Roman" w:hAnsi="Calibri" w:cs="Arial"/>
          <w:sz w:val="22"/>
          <w:szCs w:val="22"/>
        </w:rPr>
        <w:t xml:space="preserve">. </w:t>
      </w:r>
    </w:p>
    <w:p w14:paraId="7111AC19" w14:textId="0188EC56" w:rsidR="0083104C" w:rsidRPr="00354AE1" w:rsidRDefault="0083104C" w:rsidP="0083104C">
      <w:pPr>
        <w:pStyle w:val="ListParagraph"/>
        <w:numPr>
          <w:ilvl w:val="0"/>
          <w:numId w:val="11"/>
        </w:numPr>
        <w:rPr>
          <w:rFonts w:ascii="Calibri" w:eastAsia="Times New Roman" w:hAnsi="Calibri" w:cs="Arial"/>
          <w:sz w:val="22"/>
          <w:szCs w:val="22"/>
        </w:rPr>
      </w:pPr>
      <w:r w:rsidRPr="00354AE1">
        <w:rPr>
          <w:rFonts w:ascii="Calibri" w:eastAsia="Times New Roman" w:hAnsi="Calibri" w:cs="Arial"/>
          <w:b/>
          <w:sz w:val="22"/>
          <w:szCs w:val="22"/>
        </w:rPr>
        <w:t>Personal Leave</w:t>
      </w:r>
      <w:r w:rsidRPr="00354AE1">
        <w:rPr>
          <w:rFonts w:ascii="Calibri" w:eastAsia="Times New Roman" w:hAnsi="Calibri" w:cs="Arial"/>
          <w:sz w:val="22"/>
          <w:szCs w:val="22"/>
        </w:rPr>
        <w:t xml:space="preserve"> at the rate of 10 days per annum (pro rate for part-time employees)</w:t>
      </w:r>
    </w:p>
    <w:p w14:paraId="73CFFAA2" w14:textId="36F52CC0" w:rsidR="0083104C" w:rsidRPr="00354AE1" w:rsidRDefault="0083104C" w:rsidP="0083104C">
      <w:pPr>
        <w:pStyle w:val="ListParagraph"/>
        <w:numPr>
          <w:ilvl w:val="0"/>
          <w:numId w:val="11"/>
        </w:numPr>
        <w:rPr>
          <w:rFonts w:ascii="Calibri" w:eastAsia="Times New Roman" w:hAnsi="Calibri" w:cs="Arial"/>
          <w:sz w:val="22"/>
          <w:szCs w:val="22"/>
        </w:rPr>
      </w:pPr>
      <w:r w:rsidRPr="00354AE1">
        <w:rPr>
          <w:rFonts w:ascii="Calibri" w:eastAsia="Times New Roman" w:hAnsi="Calibri" w:cs="Arial"/>
          <w:b/>
          <w:sz w:val="22"/>
          <w:szCs w:val="22"/>
        </w:rPr>
        <w:t>Long Service Leave</w:t>
      </w:r>
      <w:r w:rsidR="008B51AC">
        <w:rPr>
          <w:rFonts w:ascii="Calibri" w:eastAsia="Times New Roman" w:hAnsi="Calibri" w:cs="Arial"/>
          <w:sz w:val="22"/>
          <w:szCs w:val="22"/>
        </w:rPr>
        <w:t xml:space="preserve"> at the rate set out in the [name of state/</w:t>
      </w:r>
      <w:proofErr w:type="gramStart"/>
      <w:r w:rsidR="008B51AC">
        <w:rPr>
          <w:rFonts w:ascii="Calibri" w:eastAsia="Times New Roman" w:hAnsi="Calibri" w:cs="Arial"/>
          <w:sz w:val="22"/>
          <w:szCs w:val="22"/>
        </w:rPr>
        <w:t>territory]</w:t>
      </w:r>
      <w:r w:rsidRPr="00354AE1">
        <w:rPr>
          <w:rFonts w:ascii="Calibri" w:eastAsia="Times New Roman" w:hAnsi="Calibri" w:cs="Arial"/>
          <w:sz w:val="22"/>
          <w:szCs w:val="22"/>
        </w:rPr>
        <w:t>Leave</w:t>
      </w:r>
      <w:proofErr w:type="gramEnd"/>
      <w:r w:rsidRPr="00354AE1">
        <w:rPr>
          <w:rFonts w:ascii="Calibri" w:eastAsia="Times New Roman" w:hAnsi="Calibri" w:cs="Arial"/>
          <w:sz w:val="22"/>
          <w:szCs w:val="22"/>
        </w:rPr>
        <w:t xml:space="preserve"> Act 2015</w:t>
      </w:r>
      <w:r w:rsidR="00E7652D" w:rsidRPr="00354AE1">
        <w:rPr>
          <w:rFonts w:ascii="Calibri" w:eastAsia="Times New Roman" w:hAnsi="Calibri" w:cs="Arial"/>
          <w:sz w:val="22"/>
          <w:szCs w:val="22"/>
        </w:rPr>
        <w:t>.</w:t>
      </w:r>
    </w:p>
    <w:p w14:paraId="53B7877C" w14:textId="301B6FFB" w:rsidR="0083104C" w:rsidRPr="00354AE1" w:rsidRDefault="0083104C" w:rsidP="0083104C">
      <w:pPr>
        <w:pStyle w:val="ListParagraph"/>
        <w:numPr>
          <w:ilvl w:val="0"/>
          <w:numId w:val="11"/>
        </w:numPr>
        <w:rPr>
          <w:rFonts w:ascii="Calibri" w:eastAsia="Times New Roman" w:hAnsi="Calibri" w:cs="Arial"/>
          <w:sz w:val="22"/>
          <w:szCs w:val="22"/>
        </w:rPr>
      </w:pPr>
      <w:r w:rsidRPr="00354AE1">
        <w:rPr>
          <w:rFonts w:ascii="Calibri" w:eastAsia="Times New Roman" w:hAnsi="Calibri" w:cs="Arial"/>
          <w:b/>
          <w:sz w:val="22"/>
          <w:szCs w:val="22"/>
        </w:rPr>
        <w:t>Community Service Leave</w:t>
      </w:r>
      <w:r w:rsidRPr="00354AE1">
        <w:rPr>
          <w:rFonts w:ascii="Calibri" w:eastAsia="Times New Roman" w:hAnsi="Calibri" w:cs="Arial"/>
          <w:sz w:val="22"/>
          <w:szCs w:val="22"/>
        </w:rPr>
        <w:t xml:space="preserve"> for jury selection or service at the rate of 10 days per </w:t>
      </w:r>
      <w:r w:rsidR="00972D2A" w:rsidRPr="00354AE1">
        <w:rPr>
          <w:rFonts w:ascii="Calibri" w:eastAsia="Times New Roman" w:hAnsi="Calibri" w:cs="Arial"/>
          <w:sz w:val="22"/>
          <w:szCs w:val="22"/>
        </w:rPr>
        <w:t>annum</w:t>
      </w:r>
      <w:r w:rsidRPr="00354AE1">
        <w:rPr>
          <w:rFonts w:ascii="Calibri" w:eastAsia="Times New Roman" w:hAnsi="Calibri" w:cs="Arial"/>
          <w:sz w:val="22"/>
          <w:szCs w:val="22"/>
        </w:rPr>
        <w:t xml:space="preserve"> (pro rata for part-time employees)</w:t>
      </w:r>
    </w:p>
    <w:p w14:paraId="0AADCA6D" w14:textId="77777777" w:rsidR="0083104C" w:rsidRPr="00354AE1" w:rsidRDefault="0083104C" w:rsidP="004E261C">
      <w:pPr>
        <w:rPr>
          <w:rFonts w:ascii="Calibri" w:eastAsia="Times New Roman" w:hAnsi="Calibri" w:cs="Arial"/>
          <w:sz w:val="22"/>
          <w:szCs w:val="22"/>
        </w:rPr>
      </w:pPr>
    </w:p>
    <w:p w14:paraId="1E82D727" w14:textId="2C657150" w:rsidR="001210B8" w:rsidRPr="00354AE1" w:rsidRDefault="0083104C" w:rsidP="004E261C">
      <w:pPr>
        <w:rPr>
          <w:rFonts w:ascii="Calibri" w:eastAsia="Times New Roman" w:hAnsi="Calibri" w:cs="Arial"/>
          <w:sz w:val="22"/>
          <w:szCs w:val="22"/>
        </w:rPr>
      </w:pPr>
      <w:r w:rsidRPr="00354AE1">
        <w:rPr>
          <w:rFonts w:ascii="Calibri" w:eastAsia="Times New Roman" w:hAnsi="Calibri" w:cs="Arial"/>
          <w:sz w:val="22"/>
          <w:szCs w:val="22"/>
        </w:rPr>
        <w:t>Unused Annual Leave and Personal Leave accumulate annually as per the conditions set out in the r</w:t>
      </w:r>
      <w:r w:rsidR="005D62A9" w:rsidRPr="00354AE1">
        <w:rPr>
          <w:rFonts w:ascii="Calibri" w:eastAsia="Times New Roman" w:hAnsi="Calibri" w:cs="Arial"/>
          <w:sz w:val="22"/>
          <w:szCs w:val="22"/>
        </w:rPr>
        <w:t xml:space="preserve">elevant Schedule to this Policy. </w:t>
      </w:r>
      <w:r w:rsidR="009B0572" w:rsidRPr="00354AE1">
        <w:rPr>
          <w:rFonts w:ascii="Calibri" w:eastAsia="Times New Roman" w:hAnsi="Calibri" w:cs="Arial"/>
          <w:sz w:val="22"/>
          <w:szCs w:val="22"/>
        </w:rPr>
        <w:t>Community Service Leave does not accumulate.</w:t>
      </w:r>
    </w:p>
    <w:p w14:paraId="27A3C18F" w14:textId="77777777" w:rsidR="00972D2A" w:rsidRPr="00354AE1" w:rsidRDefault="00972D2A" w:rsidP="004E261C">
      <w:pPr>
        <w:rPr>
          <w:rFonts w:ascii="Calibri" w:eastAsia="Times New Roman" w:hAnsi="Calibri" w:cs="Arial"/>
          <w:sz w:val="22"/>
          <w:szCs w:val="22"/>
        </w:rPr>
      </w:pPr>
    </w:p>
    <w:p w14:paraId="017FEFF2" w14:textId="2424C8BE" w:rsidR="0083104C" w:rsidRPr="00354AE1" w:rsidRDefault="0083104C" w:rsidP="004E261C">
      <w:pPr>
        <w:rPr>
          <w:rFonts w:ascii="Calibri" w:eastAsia="Times New Roman" w:hAnsi="Calibri" w:cs="Arial"/>
          <w:sz w:val="22"/>
          <w:szCs w:val="22"/>
        </w:rPr>
      </w:pPr>
      <w:r w:rsidRPr="00354AE1">
        <w:rPr>
          <w:rFonts w:ascii="Calibri" w:eastAsia="Times New Roman" w:hAnsi="Calibri" w:cs="Arial"/>
          <w:sz w:val="22"/>
          <w:szCs w:val="22"/>
        </w:rPr>
        <w:t>Casual employees are not eligible for Annual or Personal Leave.</w:t>
      </w:r>
    </w:p>
    <w:p w14:paraId="3235F2D9" w14:textId="77777777" w:rsidR="0083104C" w:rsidRPr="00354AE1" w:rsidRDefault="0083104C" w:rsidP="004E261C">
      <w:pPr>
        <w:rPr>
          <w:rFonts w:ascii="Calibri" w:eastAsia="Times New Roman" w:hAnsi="Calibri" w:cs="Arial"/>
          <w:sz w:val="22"/>
          <w:szCs w:val="22"/>
        </w:rPr>
      </w:pPr>
    </w:p>
    <w:p w14:paraId="61586846" w14:textId="63B181A4" w:rsidR="0083104C" w:rsidRPr="00354AE1" w:rsidRDefault="00E42C41" w:rsidP="004E261C">
      <w:pPr>
        <w:rPr>
          <w:rFonts w:ascii="Calibri" w:eastAsia="Times New Roman" w:hAnsi="Calibri" w:cs="Arial"/>
          <w:sz w:val="22"/>
          <w:szCs w:val="22"/>
        </w:rPr>
      </w:pPr>
      <w:r>
        <w:rPr>
          <w:rFonts w:ascii="Calibri" w:eastAsia="Times New Roman" w:hAnsi="Calibri" w:cs="Arial"/>
          <w:sz w:val="22"/>
          <w:szCs w:val="22"/>
        </w:rPr>
        <w:t>[ORGANISATION]</w:t>
      </w:r>
      <w:r w:rsidR="0083104C" w:rsidRPr="00354AE1">
        <w:rPr>
          <w:rFonts w:ascii="Calibri" w:eastAsia="Times New Roman" w:hAnsi="Calibri" w:cs="Arial"/>
          <w:sz w:val="22"/>
          <w:szCs w:val="22"/>
        </w:rPr>
        <w:t xml:space="preserve"> may approve unpaid leave for:</w:t>
      </w:r>
    </w:p>
    <w:p w14:paraId="5AB23B4C" w14:textId="23A42260" w:rsidR="0083104C" w:rsidRPr="00354AE1" w:rsidRDefault="008C3229" w:rsidP="0083104C">
      <w:pPr>
        <w:pStyle w:val="ListParagraph"/>
        <w:numPr>
          <w:ilvl w:val="0"/>
          <w:numId w:val="12"/>
        </w:numPr>
        <w:rPr>
          <w:rFonts w:ascii="Calibri" w:eastAsia="Times New Roman" w:hAnsi="Calibri" w:cs="Arial"/>
          <w:sz w:val="22"/>
          <w:szCs w:val="22"/>
        </w:rPr>
      </w:pPr>
      <w:r w:rsidRPr="00354AE1">
        <w:rPr>
          <w:rFonts w:ascii="Calibri" w:eastAsia="Times New Roman" w:hAnsi="Calibri" w:cs="Arial"/>
          <w:sz w:val="22"/>
          <w:szCs w:val="22"/>
        </w:rPr>
        <w:t>P</w:t>
      </w:r>
      <w:r w:rsidR="0083104C" w:rsidRPr="00354AE1">
        <w:rPr>
          <w:rFonts w:ascii="Calibri" w:eastAsia="Times New Roman" w:hAnsi="Calibri" w:cs="Arial"/>
          <w:sz w:val="22"/>
          <w:szCs w:val="22"/>
        </w:rPr>
        <w:t>arental or Adoptive Leave</w:t>
      </w:r>
    </w:p>
    <w:p w14:paraId="39CD5879" w14:textId="78AAAD47" w:rsidR="0083104C" w:rsidRPr="00354AE1" w:rsidRDefault="0083104C" w:rsidP="008D18C2">
      <w:pPr>
        <w:pStyle w:val="ListParagraph"/>
        <w:numPr>
          <w:ilvl w:val="0"/>
          <w:numId w:val="12"/>
        </w:numPr>
        <w:rPr>
          <w:rFonts w:ascii="Calibri" w:eastAsia="Times New Roman" w:hAnsi="Calibri" w:cs="Arial"/>
          <w:sz w:val="22"/>
          <w:szCs w:val="22"/>
        </w:rPr>
      </w:pPr>
      <w:r w:rsidRPr="00354AE1">
        <w:rPr>
          <w:rFonts w:ascii="Calibri" w:eastAsia="Times New Roman" w:hAnsi="Calibri" w:cs="Arial"/>
          <w:sz w:val="22"/>
          <w:szCs w:val="22"/>
        </w:rPr>
        <w:t>Absences where relevant entitleme</w:t>
      </w:r>
      <w:r w:rsidR="009E1641" w:rsidRPr="00354AE1">
        <w:rPr>
          <w:rFonts w:ascii="Calibri" w:eastAsia="Times New Roman" w:hAnsi="Calibri" w:cs="Arial"/>
          <w:sz w:val="22"/>
          <w:szCs w:val="22"/>
        </w:rPr>
        <w:t>nts to leave have been exhausted</w:t>
      </w:r>
      <w:r w:rsidR="0025597C" w:rsidRPr="00354AE1">
        <w:rPr>
          <w:rFonts w:ascii="Calibri" w:eastAsia="Times New Roman" w:hAnsi="Calibri" w:cs="Arial"/>
          <w:sz w:val="22"/>
          <w:szCs w:val="22"/>
        </w:rPr>
        <w:t xml:space="preserve"> and under certain conditions.</w:t>
      </w:r>
      <w:r w:rsidR="001B5A4A" w:rsidRPr="00354AE1">
        <w:rPr>
          <w:rFonts w:ascii="Calibri" w:eastAsia="Times New Roman" w:hAnsi="Calibri" w:cs="Arial"/>
          <w:sz w:val="22"/>
          <w:szCs w:val="22"/>
        </w:rPr>
        <w:t xml:space="preserve"> </w:t>
      </w:r>
      <w:r w:rsidRPr="00354AE1">
        <w:rPr>
          <w:rFonts w:ascii="Calibri" w:eastAsia="Times New Roman" w:hAnsi="Calibri" w:cs="Arial"/>
          <w:sz w:val="22"/>
          <w:szCs w:val="22"/>
        </w:rPr>
        <w:t>A</w:t>
      </w:r>
      <w:r w:rsidR="009E1641" w:rsidRPr="00354AE1">
        <w:rPr>
          <w:rFonts w:ascii="Calibri" w:eastAsia="Times New Roman" w:hAnsi="Calibri" w:cs="Arial"/>
          <w:sz w:val="22"/>
          <w:szCs w:val="22"/>
        </w:rPr>
        <w:t>ny a</w:t>
      </w:r>
      <w:r w:rsidRPr="00354AE1">
        <w:rPr>
          <w:rFonts w:ascii="Calibri" w:eastAsia="Times New Roman" w:hAnsi="Calibri" w:cs="Arial"/>
          <w:sz w:val="22"/>
          <w:szCs w:val="22"/>
        </w:rPr>
        <w:t>pprovals for unpaid leave will be at Management discretion accordin</w:t>
      </w:r>
      <w:r w:rsidR="00972D2A" w:rsidRPr="00354AE1">
        <w:rPr>
          <w:rFonts w:ascii="Calibri" w:eastAsia="Times New Roman" w:hAnsi="Calibri" w:cs="Arial"/>
          <w:sz w:val="22"/>
          <w:szCs w:val="22"/>
        </w:rPr>
        <w:t>g to the needs of the workplace</w:t>
      </w:r>
      <w:r w:rsidR="00C34657" w:rsidRPr="00354AE1">
        <w:rPr>
          <w:rFonts w:ascii="Calibri" w:eastAsia="Times New Roman" w:hAnsi="Calibri" w:cs="Arial"/>
          <w:sz w:val="22"/>
          <w:szCs w:val="22"/>
        </w:rPr>
        <w:t xml:space="preserve"> and the nature of the absence.</w:t>
      </w:r>
    </w:p>
    <w:p w14:paraId="586E0B5D" w14:textId="77777777" w:rsidR="008C3229" w:rsidRPr="00354AE1" w:rsidRDefault="008C3229" w:rsidP="004E261C">
      <w:pPr>
        <w:rPr>
          <w:rFonts w:ascii="Calibri" w:eastAsia="Times New Roman" w:hAnsi="Calibri" w:cs="Arial"/>
          <w:sz w:val="22"/>
          <w:szCs w:val="22"/>
        </w:rPr>
      </w:pPr>
    </w:p>
    <w:p w14:paraId="10B6E4BA" w14:textId="152C5CCD" w:rsidR="008C3229" w:rsidRPr="00354AE1" w:rsidRDefault="0002206A" w:rsidP="004E261C">
      <w:pPr>
        <w:rPr>
          <w:rFonts w:ascii="Calibri" w:eastAsia="Times New Roman" w:hAnsi="Calibri" w:cs="Arial"/>
          <w:sz w:val="22"/>
          <w:szCs w:val="22"/>
        </w:rPr>
      </w:pPr>
      <w:r w:rsidRPr="007A7287">
        <w:rPr>
          <w:rFonts w:ascii="Calibri" w:eastAsia="Times New Roman" w:hAnsi="Calibri" w:cs="Arial"/>
          <w:sz w:val="22"/>
          <w:szCs w:val="22"/>
        </w:rPr>
        <w:t>Summaries of the</w:t>
      </w:r>
      <w:r w:rsidR="008C3229" w:rsidRPr="00354AE1">
        <w:rPr>
          <w:rFonts w:ascii="Calibri" w:eastAsia="Times New Roman" w:hAnsi="Calibri" w:cs="Arial"/>
          <w:sz w:val="22"/>
          <w:szCs w:val="22"/>
        </w:rPr>
        <w:t xml:space="preserve"> conditions of leave are set out in the </w:t>
      </w:r>
      <w:r w:rsidR="008C3229" w:rsidRPr="00354AE1">
        <w:rPr>
          <w:rFonts w:ascii="Calibri" w:eastAsia="Times New Roman" w:hAnsi="Calibri" w:cs="Arial"/>
          <w:b/>
          <w:sz w:val="22"/>
          <w:szCs w:val="22"/>
        </w:rPr>
        <w:t xml:space="preserve">Schedule </w:t>
      </w:r>
      <w:r w:rsidR="00A7606C" w:rsidRPr="00354AE1">
        <w:rPr>
          <w:rFonts w:ascii="Calibri" w:eastAsia="Times New Roman" w:hAnsi="Calibri" w:cs="Arial"/>
          <w:b/>
          <w:sz w:val="22"/>
          <w:szCs w:val="22"/>
        </w:rPr>
        <w:t xml:space="preserve">of </w:t>
      </w:r>
      <w:r w:rsidR="009E1641" w:rsidRPr="00354AE1">
        <w:rPr>
          <w:rFonts w:ascii="Calibri" w:eastAsia="Times New Roman" w:hAnsi="Calibri" w:cs="Arial"/>
          <w:b/>
          <w:sz w:val="22"/>
          <w:szCs w:val="22"/>
        </w:rPr>
        <w:t xml:space="preserve">Leave </w:t>
      </w:r>
      <w:r w:rsidR="00A7606C" w:rsidRPr="00354AE1">
        <w:rPr>
          <w:rFonts w:ascii="Calibri" w:eastAsia="Times New Roman" w:hAnsi="Calibri" w:cs="Arial"/>
          <w:b/>
          <w:sz w:val="22"/>
          <w:szCs w:val="22"/>
        </w:rPr>
        <w:t>Entitlements</w:t>
      </w:r>
      <w:r w:rsidR="009E1641" w:rsidRPr="00354AE1">
        <w:rPr>
          <w:rFonts w:ascii="Calibri" w:eastAsia="Times New Roman" w:hAnsi="Calibri" w:cs="Arial"/>
          <w:b/>
          <w:sz w:val="22"/>
          <w:szCs w:val="22"/>
        </w:rPr>
        <w:t xml:space="preserve"> and Conditions</w:t>
      </w:r>
      <w:r w:rsidR="00A7606C" w:rsidRPr="00354AE1">
        <w:rPr>
          <w:rFonts w:ascii="Calibri" w:eastAsia="Times New Roman" w:hAnsi="Calibri" w:cs="Arial"/>
          <w:sz w:val="22"/>
          <w:szCs w:val="22"/>
        </w:rPr>
        <w:t xml:space="preserve"> attached </w:t>
      </w:r>
      <w:r w:rsidR="008C3229" w:rsidRPr="00354AE1">
        <w:rPr>
          <w:rFonts w:ascii="Calibri" w:eastAsia="Times New Roman" w:hAnsi="Calibri" w:cs="Arial"/>
          <w:sz w:val="22"/>
          <w:szCs w:val="22"/>
        </w:rPr>
        <w:t>to this Policy.</w:t>
      </w:r>
      <w:r w:rsidRPr="00354AE1">
        <w:rPr>
          <w:rFonts w:ascii="Calibri" w:eastAsia="Times New Roman" w:hAnsi="Calibri" w:cs="Arial"/>
          <w:sz w:val="22"/>
          <w:szCs w:val="22"/>
        </w:rPr>
        <w:t xml:space="preserve"> </w:t>
      </w:r>
      <w:r w:rsidRPr="008A699A">
        <w:rPr>
          <w:rFonts w:ascii="Calibri" w:eastAsia="Times New Roman" w:hAnsi="Calibri" w:cs="Arial"/>
          <w:sz w:val="22"/>
          <w:szCs w:val="22"/>
        </w:rPr>
        <w:t>Where there is a discrepancy</w:t>
      </w:r>
      <w:r w:rsidR="00613EF0" w:rsidRPr="008A699A">
        <w:rPr>
          <w:rFonts w:ascii="Calibri" w:eastAsia="Times New Roman" w:hAnsi="Calibri" w:cs="Arial"/>
          <w:sz w:val="22"/>
          <w:szCs w:val="22"/>
        </w:rPr>
        <w:t>,</w:t>
      </w:r>
      <w:r w:rsidRPr="008A699A">
        <w:rPr>
          <w:rFonts w:ascii="Calibri" w:eastAsia="Times New Roman" w:hAnsi="Calibri" w:cs="Arial"/>
          <w:sz w:val="22"/>
          <w:szCs w:val="22"/>
        </w:rPr>
        <w:t xml:space="preserve"> </w:t>
      </w:r>
      <w:r w:rsidR="00613EF0" w:rsidRPr="008A699A">
        <w:rPr>
          <w:rFonts w:ascii="Calibri" w:eastAsia="Times New Roman" w:hAnsi="Calibri" w:cs="Arial"/>
          <w:sz w:val="22"/>
          <w:szCs w:val="22"/>
        </w:rPr>
        <w:t xml:space="preserve">either in fullness of detail or in substance, </w:t>
      </w:r>
      <w:r w:rsidRPr="008A699A">
        <w:rPr>
          <w:rFonts w:ascii="Calibri" w:eastAsia="Times New Roman" w:hAnsi="Calibri" w:cs="Arial"/>
          <w:sz w:val="22"/>
          <w:szCs w:val="22"/>
        </w:rPr>
        <w:t>between the provisions and conditions set out in the Schedule on the one hand, and the National Employment Standards (NES) and the Employee Entitlements set out under the Fair Work Act 2009</w:t>
      </w:r>
      <w:r w:rsidR="00613EF0" w:rsidRPr="008A699A">
        <w:rPr>
          <w:rFonts w:ascii="Calibri" w:eastAsia="Times New Roman" w:hAnsi="Calibri" w:cs="Arial"/>
          <w:sz w:val="22"/>
          <w:szCs w:val="22"/>
        </w:rPr>
        <w:t xml:space="preserve"> (The Act)</w:t>
      </w:r>
      <w:r w:rsidRPr="008A699A">
        <w:rPr>
          <w:rFonts w:ascii="Calibri" w:eastAsia="Times New Roman" w:hAnsi="Calibri" w:cs="Arial"/>
          <w:sz w:val="22"/>
          <w:szCs w:val="22"/>
        </w:rPr>
        <w:t xml:space="preserve"> on the other, the provisions of the NES and The Act are the final authority.</w:t>
      </w:r>
    </w:p>
    <w:p w14:paraId="7EBFE22C" w14:textId="77777777" w:rsidR="009E1641" w:rsidRPr="00354AE1" w:rsidRDefault="009E1641" w:rsidP="004E261C">
      <w:pPr>
        <w:rPr>
          <w:rFonts w:ascii="Calibri" w:eastAsia="Times New Roman" w:hAnsi="Calibri" w:cs="Arial"/>
          <w:sz w:val="22"/>
          <w:szCs w:val="22"/>
        </w:rPr>
      </w:pPr>
    </w:p>
    <w:p w14:paraId="1C84B089" w14:textId="77777777" w:rsidR="001210B8" w:rsidRPr="00354AE1" w:rsidRDefault="001210B8" w:rsidP="004E261C">
      <w:pPr>
        <w:rPr>
          <w:rFonts w:ascii="Calibri" w:eastAsia="Times New Roman" w:hAnsi="Calibri" w:cs="Arial"/>
          <w:sz w:val="22"/>
          <w:szCs w:val="22"/>
        </w:rPr>
      </w:pPr>
    </w:p>
    <w:p w14:paraId="2975488B" w14:textId="56127052" w:rsidR="001210B8" w:rsidRPr="00354AE1" w:rsidRDefault="008C3229" w:rsidP="009E1641">
      <w:pPr>
        <w:pBdr>
          <w:top w:val="single" w:sz="4" w:space="1" w:color="auto"/>
        </w:pBdr>
        <w:rPr>
          <w:rFonts w:ascii="Calibri" w:eastAsia="Times New Roman" w:hAnsi="Calibri" w:cs="Arial"/>
          <w:b/>
        </w:rPr>
      </w:pPr>
      <w:r w:rsidRPr="00354AE1">
        <w:rPr>
          <w:rFonts w:ascii="Calibri" w:eastAsia="Times New Roman" w:hAnsi="Calibri" w:cs="Arial"/>
          <w:b/>
        </w:rPr>
        <w:t>Related Policies</w:t>
      </w:r>
    </w:p>
    <w:p w14:paraId="2342D5D7" w14:textId="1C6BE41D" w:rsidR="008C3229" w:rsidRPr="00354AE1" w:rsidRDefault="008C3229" w:rsidP="008C3229">
      <w:pPr>
        <w:pStyle w:val="ListParagraph"/>
        <w:numPr>
          <w:ilvl w:val="0"/>
          <w:numId w:val="13"/>
        </w:numPr>
        <w:rPr>
          <w:rFonts w:ascii="Calibri" w:eastAsia="Times New Roman" w:hAnsi="Calibri" w:cs="Arial"/>
          <w:sz w:val="22"/>
          <w:szCs w:val="22"/>
        </w:rPr>
      </w:pPr>
      <w:r w:rsidRPr="00354AE1">
        <w:rPr>
          <w:rFonts w:ascii="Calibri" w:eastAsia="Times New Roman" w:hAnsi="Calibri" w:cs="Arial"/>
          <w:sz w:val="22"/>
          <w:szCs w:val="22"/>
        </w:rPr>
        <w:t>TOIL Policy</w:t>
      </w:r>
    </w:p>
    <w:p w14:paraId="16B0AB11" w14:textId="129F731C" w:rsidR="008C3229" w:rsidRPr="00354AE1" w:rsidRDefault="008C3229" w:rsidP="008C3229">
      <w:pPr>
        <w:pStyle w:val="ListParagraph"/>
        <w:numPr>
          <w:ilvl w:val="0"/>
          <w:numId w:val="13"/>
        </w:numPr>
        <w:rPr>
          <w:rFonts w:ascii="Calibri" w:eastAsia="Times New Roman" w:hAnsi="Calibri" w:cs="Arial"/>
          <w:sz w:val="22"/>
          <w:szCs w:val="22"/>
        </w:rPr>
      </w:pPr>
      <w:r w:rsidRPr="00354AE1">
        <w:rPr>
          <w:rFonts w:ascii="Calibri" w:eastAsia="Times New Roman" w:hAnsi="Calibri" w:cs="Arial"/>
          <w:sz w:val="22"/>
          <w:szCs w:val="22"/>
        </w:rPr>
        <w:t>Workplace Grievance and Dispute Resolution Policy</w:t>
      </w:r>
    </w:p>
    <w:p w14:paraId="450F3AE0" w14:textId="77777777" w:rsidR="0002206A" w:rsidRPr="00354AE1" w:rsidRDefault="0002206A" w:rsidP="0002206A">
      <w:pPr>
        <w:rPr>
          <w:rFonts w:ascii="Calibri" w:eastAsia="Times New Roman" w:hAnsi="Calibri" w:cs="Arial"/>
          <w:sz w:val="22"/>
          <w:szCs w:val="22"/>
        </w:rPr>
      </w:pPr>
    </w:p>
    <w:p w14:paraId="721AFCB5" w14:textId="77777777" w:rsidR="008C3229" w:rsidRPr="00354AE1" w:rsidRDefault="008C3229" w:rsidP="004E261C">
      <w:pPr>
        <w:rPr>
          <w:rFonts w:ascii="Calibri" w:eastAsia="Times New Roman" w:hAnsi="Calibri" w:cs="Arial"/>
          <w:sz w:val="22"/>
          <w:szCs w:val="22"/>
        </w:rPr>
      </w:pPr>
    </w:p>
    <w:p w14:paraId="105D933C" w14:textId="455DD130" w:rsidR="008C3229" w:rsidRPr="00354AE1" w:rsidRDefault="008C3229" w:rsidP="004E261C">
      <w:pPr>
        <w:rPr>
          <w:rFonts w:ascii="Calibri" w:eastAsia="Times New Roman" w:hAnsi="Calibri" w:cs="Arial"/>
          <w:b/>
        </w:rPr>
      </w:pPr>
      <w:r w:rsidRPr="00354AE1">
        <w:rPr>
          <w:rFonts w:ascii="Calibri" w:eastAsia="Times New Roman" w:hAnsi="Calibri" w:cs="Arial"/>
          <w:b/>
        </w:rPr>
        <w:t>Relevant Legislation</w:t>
      </w:r>
    </w:p>
    <w:p w14:paraId="59DF9919" w14:textId="362B51D1" w:rsidR="00A7606C" w:rsidRPr="00354AE1" w:rsidRDefault="0002206A" w:rsidP="008C3229">
      <w:pPr>
        <w:pStyle w:val="ListParagraph"/>
        <w:numPr>
          <w:ilvl w:val="0"/>
          <w:numId w:val="14"/>
        </w:numPr>
        <w:rPr>
          <w:rFonts w:ascii="Calibri" w:eastAsia="Times New Roman" w:hAnsi="Calibri" w:cs="Arial"/>
          <w:sz w:val="22"/>
          <w:szCs w:val="22"/>
        </w:rPr>
      </w:pPr>
      <w:r w:rsidRPr="00354AE1">
        <w:rPr>
          <w:rFonts w:ascii="Calibri" w:eastAsia="Times New Roman" w:hAnsi="Calibri" w:cs="Arial"/>
          <w:sz w:val="22"/>
          <w:szCs w:val="22"/>
        </w:rPr>
        <w:t>Fair Work Act 2009</w:t>
      </w:r>
    </w:p>
    <w:p w14:paraId="70E6126D" w14:textId="3F71D1AE" w:rsidR="008C3229" w:rsidRDefault="002829D9" w:rsidP="008C3229">
      <w:pPr>
        <w:pStyle w:val="ListParagraph"/>
        <w:numPr>
          <w:ilvl w:val="0"/>
          <w:numId w:val="14"/>
        </w:numPr>
        <w:rPr>
          <w:rFonts w:ascii="Calibri" w:eastAsia="Times New Roman" w:hAnsi="Calibri" w:cs="Arial"/>
          <w:sz w:val="22"/>
          <w:szCs w:val="22"/>
        </w:rPr>
      </w:pPr>
      <w:r>
        <w:rPr>
          <w:rFonts w:ascii="Calibri" w:eastAsia="Times New Roman" w:hAnsi="Calibri" w:cs="Arial"/>
          <w:sz w:val="22"/>
          <w:szCs w:val="22"/>
        </w:rPr>
        <w:t>[State/Territory] Long Service</w:t>
      </w:r>
      <w:r w:rsidR="008C3229" w:rsidRPr="00354AE1">
        <w:rPr>
          <w:rFonts w:ascii="Calibri" w:eastAsia="Times New Roman" w:hAnsi="Calibri" w:cs="Arial"/>
          <w:sz w:val="22"/>
          <w:szCs w:val="22"/>
        </w:rPr>
        <w:t xml:space="preserve"> Leave Act 2015</w:t>
      </w:r>
    </w:p>
    <w:p w14:paraId="089E56C0" w14:textId="77777777" w:rsidR="002E7429" w:rsidRPr="00E15EB1" w:rsidRDefault="002E7429" w:rsidP="002E7429">
      <w:pPr>
        <w:pStyle w:val="Heading2"/>
        <w:spacing w:before="60" w:after="120"/>
        <w:rPr>
          <w:rFonts w:ascii="Calibri" w:hAnsi="Calibri"/>
          <w:lang w:val="en-AU" w:eastAsia="en-AU"/>
        </w:rPr>
      </w:pPr>
      <w:r w:rsidRPr="00E15EB1">
        <w:rPr>
          <w:rFonts w:ascii="Calibri" w:hAnsi="Calibri"/>
          <w:lang w:val="en-AU" w:eastAsia="en-AU"/>
        </w:rPr>
        <w:lastRenderedPageBreak/>
        <w:t>Authorisation</w:t>
      </w:r>
    </w:p>
    <w:p w14:paraId="3D72BA86" w14:textId="77777777" w:rsidR="002E7429" w:rsidRPr="00E15EB1" w:rsidRDefault="002E7429" w:rsidP="002E7429">
      <w:pPr>
        <w:rPr>
          <w:rFonts w:ascii="Calibri" w:hAnsi="Calibri"/>
          <w:color w:val="808080"/>
          <w:lang w:val="en-AU"/>
        </w:rPr>
      </w:pPr>
      <w:r w:rsidRPr="00E15EB1">
        <w:rPr>
          <w:rFonts w:ascii="Calibri" w:hAnsi="Calibri"/>
          <w:color w:val="808080"/>
          <w:lang w:val="en-AU"/>
        </w:rPr>
        <w:t>&lt;Signature of Board Chair&gt;</w:t>
      </w:r>
    </w:p>
    <w:p w14:paraId="756A780D" w14:textId="77777777" w:rsidR="002E7429" w:rsidRPr="00237357" w:rsidRDefault="002E7429" w:rsidP="002E7429">
      <w:pPr>
        <w:rPr>
          <w:rFonts w:ascii="Calibri" w:hAnsi="Calibri"/>
          <w:color w:val="808080"/>
        </w:rPr>
      </w:pPr>
      <w:r w:rsidRPr="00E15EB1">
        <w:rPr>
          <w:rFonts w:ascii="Calibri" w:hAnsi="Calibri"/>
          <w:color w:val="808080"/>
          <w:lang w:val="en-AU"/>
        </w:rPr>
        <w:t>&lt;Signature of Manager&gt;</w:t>
      </w:r>
      <w:r w:rsidRPr="00E15EB1">
        <w:rPr>
          <w:rFonts w:ascii="Calibri" w:hAnsi="Calibri"/>
          <w:color w:val="808080"/>
          <w:lang w:val="en-AU"/>
        </w:rPr>
        <w:br/>
        <w:t>&lt;Date of approval by the Board&gt;</w:t>
      </w:r>
      <w:r w:rsidRPr="00E15EB1">
        <w:rPr>
          <w:rFonts w:ascii="Calibri" w:hAnsi="Calibri"/>
          <w:color w:val="808080"/>
          <w:lang w:val="en-AU"/>
        </w:rPr>
        <w:br/>
        <w:t>&lt;Name of Organisation&gt;</w:t>
      </w:r>
    </w:p>
    <w:p w14:paraId="442AA7FB" w14:textId="77777777" w:rsidR="002E7429" w:rsidRPr="002E7429" w:rsidRDefault="002E7429" w:rsidP="002E7429">
      <w:pPr>
        <w:rPr>
          <w:rFonts w:ascii="Calibri" w:eastAsia="Times New Roman" w:hAnsi="Calibri" w:cs="Arial"/>
          <w:sz w:val="22"/>
          <w:szCs w:val="22"/>
        </w:rPr>
      </w:pPr>
    </w:p>
    <w:p w14:paraId="767BE8BA" w14:textId="77777777" w:rsidR="002E7429" w:rsidRDefault="002E7429">
      <w:pPr>
        <w:spacing w:after="200" w:line="312" w:lineRule="auto"/>
        <w:rPr>
          <w:rFonts w:ascii="Calibri" w:eastAsia="Times New Roman" w:hAnsi="Calibri" w:cs="Arial"/>
          <w:b/>
          <w:bCs/>
          <w:color w:val="231F20"/>
          <w:sz w:val="32"/>
          <w:szCs w:val="32"/>
        </w:rPr>
      </w:pPr>
      <w:bookmarkStart w:id="4" w:name="_Toc509970047"/>
      <w:r>
        <w:rPr>
          <w:rFonts w:ascii="Calibri" w:hAnsi="Calibri"/>
          <w:b/>
          <w:sz w:val="32"/>
          <w:szCs w:val="32"/>
        </w:rPr>
        <w:br w:type="page"/>
      </w:r>
    </w:p>
    <w:p w14:paraId="52429CD8" w14:textId="108C6E9B" w:rsidR="00E31283" w:rsidRPr="00354AE1" w:rsidRDefault="001210B8" w:rsidP="00A7606C">
      <w:pPr>
        <w:pStyle w:val="Heading2"/>
        <w:rPr>
          <w:rFonts w:ascii="Calibri" w:hAnsi="Calibri"/>
          <w:b/>
          <w:sz w:val="32"/>
          <w:szCs w:val="32"/>
        </w:rPr>
      </w:pPr>
      <w:bookmarkStart w:id="5" w:name="_GoBack"/>
      <w:bookmarkEnd w:id="5"/>
      <w:r w:rsidRPr="00354AE1">
        <w:rPr>
          <w:rFonts w:ascii="Calibri" w:hAnsi="Calibri"/>
          <w:b/>
          <w:sz w:val="32"/>
          <w:szCs w:val="32"/>
        </w:rPr>
        <w:lastRenderedPageBreak/>
        <w:t xml:space="preserve">Schedule of </w:t>
      </w:r>
      <w:r w:rsidR="00A7606C" w:rsidRPr="00354AE1">
        <w:rPr>
          <w:rFonts w:ascii="Calibri" w:hAnsi="Calibri"/>
          <w:b/>
          <w:sz w:val="32"/>
          <w:szCs w:val="32"/>
        </w:rPr>
        <w:t xml:space="preserve">Leave </w:t>
      </w:r>
      <w:r w:rsidRPr="00354AE1">
        <w:rPr>
          <w:rFonts w:ascii="Calibri" w:hAnsi="Calibri"/>
          <w:b/>
          <w:sz w:val="32"/>
          <w:szCs w:val="32"/>
        </w:rPr>
        <w:t>Entitlements</w:t>
      </w:r>
      <w:r w:rsidR="00A7606C" w:rsidRPr="00354AE1">
        <w:rPr>
          <w:rFonts w:ascii="Calibri" w:hAnsi="Calibri"/>
          <w:b/>
          <w:sz w:val="32"/>
          <w:szCs w:val="32"/>
        </w:rPr>
        <w:t xml:space="preserve"> and Conditions</w:t>
      </w:r>
      <w:bookmarkEnd w:id="4"/>
    </w:p>
    <w:p w14:paraId="31CB4165" w14:textId="53A6A2E8" w:rsidR="00A43172" w:rsidRPr="00354AE1" w:rsidRDefault="00A43172" w:rsidP="00A43172">
      <w:pPr>
        <w:pStyle w:val="TOC1"/>
        <w:tabs>
          <w:tab w:val="right" w:leader="dot" w:pos="9771"/>
        </w:tabs>
        <w:rPr>
          <w:rFonts w:ascii="Calibri" w:eastAsiaTheme="minorEastAsia" w:hAnsi="Calibri" w:cstheme="minorBidi"/>
          <w:b w:val="0"/>
          <w:noProof/>
          <w:color w:val="auto"/>
        </w:rPr>
      </w:pPr>
      <w:r w:rsidRPr="00354AE1">
        <w:rPr>
          <w:rFonts w:ascii="Calibri" w:hAnsi="Calibri"/>
        </w:rPr>
        <w:fldChar w:fldCharType="begin"/>
      </w:r>
      <w:r w:rsidRPr="00354AE1">
        <w:rPr>
          <w:rFonts w:ascii="Calibri" w:hAnsi="Calibri"/>
        </w:rPr>
        <w:instrText xml:space="preserve"> TOC \o "1-3" </w:instrText>
      </w:r>
      <w:r w:rsidRPr="00354AE1">
        <w:rPr>
          <w:rFonts w:ascii="Calibri" w:hAnsi="Calibri"/>
        </w:rPr>
        <w:fldChar w:fldCharType="separate"/>
      </w:r>
    </w:p>
    <w:p w14:paraId="3DBD7C54" w14:textId="6E32B9D1" w:rsidR="00A43172" w:rsidRPr="00354AE1" w:rsidRDefault="00A43172">
      <w:pPr>
        <w:pStyle w:val="TOC2"/>
        <w:tabs>
          <w:tab w:val="right" w:leader="dot" w:pos="9771"/>
        </w:tabs>
        <w:rPr>
          <w:rFonts w:ascii="Calibri" w:eastAsiaTheme="minorEastAsia" w:hAnsi="Calibri" w:cs="Arial"/>
          <w:noProof/>
          <w:sz w:val="24"/>
          <w:szCs w:val="24"/>
        </w:rPr>
      </w:pPr>
      <w:r w:rsidRPr="00354AE1">
        <w:rPr>
          <w:rFonts w:ascii="Calibri" w:hAnsi="Calibri" w:cs="Arial"/>
          <w:b/>
          <w:noProof/>
          <w:sz w:val="24"/>
          <w:szCs w:val="24"/>
        </w:rPr>
        <w:t xml:space="preserve">1.    </w:t>
      </w:r>
      <w:r w:rsidR="0010315D">
        <w:rPr>
          <w:rFonts w:ascii="Calibri" w:hAnsi="Calibri" w:cs="Arial"/>
          <w:b/>
          <w:noProof/>
          <w:sz w:val="24"/>
          <w:szCs w:val="24"/>
        </w:rPr>
        <w:t xml:space="preserve"> </w:t>
      </w:r>
      <w:r w:rsidRPr="00354AE1">
        <w:rPr>
          <w:rFonts w:ascii="Calibri" w:hAnsi="Calibri" w:cs="Arial"/>
          <w:b/>
          <w:noProof/>
          <w:sz w:val="24"/>
          <w:szCs w:val="24"/>
        </w:rPr>
        <w:t>Annual Leave</w:t>
      </w:r>
      <w:r w:rsidRPr="00354AE1">
        <w:rPr>
          <w:rFonts w:ascii="Calibri" w:hAnsi="Calibri" w:cs="Arial"/>
          <w:noProof/>
          <w:sz w:val="24"/>
          <w:szCs w:val="24"/>
        </w:rPr>
        <w:tab/>
      </w:r>
      <w:r w:rsidRPr="00354AE1">
        <w:rPr>
          <w:rFonts w:ascii="Calibri" w:hAnsi="Calibri" w:cs="Arial"/>
          <w:noProof/>
          <w:sz w:val="24"/>
          <w:szCs w:val="24"/>
        </w:rPr>
        <w:fldChar w:fldCharType="begin"/>
      </w:r>
      <w:r w:rsidRPr="00354AE1">
        <w:rPr>
          <w:rFonts w:ascii="Calibri" w:hAnsi="Calibri" w:cs="Arial"/>
          <w:noProof/>
          <w:sz w:val="24"/>
          <w:szCs w:val="24"/>
        </w:rPr>
        <w:instrText xml:space="preserve"> PAGEREF _Toc509970048 \h </w:instrText>
      </w:r>
      <w:r w:rsidRPr="00354AE1">
        <w:rPr>
          <w:rFonts w:ascii="Calibri" w:hAnsi="Calibri" w:cs="Arial"/>
          <w:noProof/>
          <w:sz w:val="24"/>
          <w:szCs w:val="24"/>
        </w:rPr>
      </w:r>
      <w:r w:rsidRPr="00354AE1">
        <w:rPr>
          <w:rFonts w:ascii="Calibri" w:hAnsi="Calibri" w:cs="Arial"/>
          <w:noProof/>
          <w:sz w:val="24"/>
          <w:szCs w:val="24"/>
        </w:rPr>
        <w:fldChar w:fldCharType="separate"/>
      </w:r>
      <w:r w:rsidR="00E72BA8" w:rsidRPr="00354AE1">
        <w:rPr>
          <w:rFonts w:ascii="Calibri" w:hAnsi="Calibri" w:cs="Arial"/>
          <w:noProof/>
          <w:sz w:val="24"/>
          <w:szCs w:val="24"/>
        </w:rPr>
        <w:t>4</w:t>
      </w:r>
      <w:r w:rsidRPr="00354AE1">
        <w:rPr>
          <w:rFonts w:ascii="Calibri" w:hAnsi="Calibri" w:cs="Arial"/>
          <w:noProof/>
          <w:sz w:val="24"/>
          <w:szCs w:val="24"/>
        </w:rPr>
        <w:fldChar w:fldCharType="end"/>
      </w:r>
    </w:p>
    <w:p w14:paraId="295764D4" w14:textId="77777777" w:rsidR="00A43172" w:rsidRPr="00354AE1" w:rsidRDefault="00A43172">
      <w:pPr>
        <w:pStyle w:val="TOC2"/>
        <w:tabs>
          <w:tab w:val="left" w:pos="480"/>
          <w:tab w:val="right" w:leader="dot" w:pos="9771"/>
        </w:tabs>
        <w:rPr>
          <w:rFonts w:ascii="Calibri" w:eastAsiaTheme="minorEastAsia" w:hAnsi="Calibri" w:cs="Arial"/>
          <w:noProof/>
          <w:sz w:val="24"/>
          <w:szCs w:val="24"/>
        </w:rPr>
      </w:pPr>
      <w:r w:rsidRPr="00354AE1">
        <w:rPr>
          <w:rFonts w:ascii="Calibri" w:hAnsi="Calibri" w:cs="Arial"/>
          <w:b/>
          <w:noProof/>
          <w:sz w:val="24"/>
          <w:szCs w:val="24"/>
        </w:rPr>
        <w:t>2</w:t>
      </w:r>
      <w:r w:rsidRPr="00354AE1">
        <w:rPr>
          <w:rFonts w:ascii="Calibri" w:eastAsiaTheme="minorEastAsia" w:hAnsi="Calibri" w:cs="Arial"/>
          <w:noProof/>
          <w:sz w:val="24"/>
          <w:szCs w:val="24"/>
        </w:rPr>
        <w:tab/>
      </w:r>
      <w:r w:rsidRPr="00354AE1">
        <w:rPr>
          <w:rFonts w:ascii="Calibri" w:hAnsi="Calibri" w:cs="Arial"/>
          <w:b/>
          <w:noProof/>
          <w:sz w:val="24"/>
          <w:szCs w:val="24"/>
        </w:rPr>
        <w:t>Personal Leave</w:t>
      </w:r>
      <w:r w:rsidRPr="00354AE1">
        <w:rPr>
          <w:rFonts w:ascii="Calibri" w:hAnsi="Calibri" w:cs="Arial"/>
          <w:noProof/>
          <w:sz w:val="24"/>
          <w:szCs w:val="24"/>
        </w:rPr>
        <w:tab/>
      </w:r>
      <w:r w:rsidRPr="00354AE1">
        <w:rPr>
          <w:rFonts w:ascii="Calibri" w:hAnsi="Calibri" w:cs="Arial"/>
          <w:noProof/>
          <w:sz w:val="24"/>
          <w:szCs w:val="24"/>
        </w:rPr>
        <w:fldChar w:fldCharType="begin"/>
      </w:r>
      <w:r w:rsidRPr="00354AE1">
        <w:rPr>
          <w:rFonts w:ascii="Calibri" w:hAnsi="Calibri" w:cs="Arial"/>
          <w:noProof/>
          <w:sz w:val="24"/>
          <w:szCs w:val="24"/>
        </w:rPr>
        <w:instrText xml:space="preserve"> PAGEREF _Toc509970049 \h </w:instrText>
      </w:r>
      <w:r w:rsidRPr="00354AE1">
        <w:rPr>
          <w:rFonts w:ascii="Calibri" w:hAnsi="Calibri" w:cs="Arial"/>
          <w:noProof/>
          <w:sz w:val="24"/>
          <w:szCs w:val="24"/>
        </w:rPr>
      </w:r>
      <w:r w:rsidRPr="00354AE1">
        <w:rPr>
          <w:rFonts w:ascii="Calibri" w:hAnsi="Calibri" w:cs="Arial"/>
          <w:noProof/>
          <w:sz w:val="24"/>
          <w:szCs w:val="24"/>
        </w:rPr>
        <w:fldChar w:fldCharType="separate"/>
      </w:r>
      <w:r w:rsidR="00E72BA8" w:rsidRPr="00354AE1">
        <w:rPr>
          <w:rFonts w:ascii="Calibri" w:hAnsi="Calibri" w:cs="Arial"/>
          <w:noProof/>
          <w:sz w:val="24"/>
          <w:szCs w:val="24"/>
        </w:rPr>
        <w:t>8</w:t>
      </w:r>
      <w:r w:rsidRPr="00354AE1">
        <w:rPr>
          <w:rFonts w:ascii="Calibri" w:hAnsi="Calibri" w:cs="Arial"/>
          <w:noProof/>
          <w:sz w:val="24"/>
          <w:szCs w:val="24"/>
        </w:rPr>
        <w:fldChar w:fldCharType="end"/>
      </w:r>
    </w:p>
    <w:p w14:paraId="18C3E957" w14:textId="77777777" w:rsidR="00A43172" w:rsidRPr="00354AE1" w:rsidRDefault="00A43172">
      <w:pPr>
        <w:pStyle w:val="TOC2"/>
        <w:tabs>
          <w:tab w:val="left" w:pos="480"/>
          <w:tab w:val="right" w:leader="dot" w:pos="9771"/>
        </w:tabs>
        <w:rPr>
          <w:rFonts w:ascii="Calibri" w:eastAsiaTheme="minorEastAsia" w:hAnsi="Calibri" w:cs="Arial"/>
          <w:noProof/>
          <w:sz w:val="24"/>
          <w:szCs w:val="24"/>
        </w:rPr>
      </w:pPr>
      <w:r w:rsidRPr="00354AE1">
        <w:rPr>
          <w:rFonts w:ascii="Calibri" w:hAnsi="Calibri" w:cs="Arial"/>
          <w:b/>
          <w:noProof/>
          <w:sz w:val="24"/>
          <w:szCs w:val="24"/>
        </w:rPr>
        <w:t>3</w:t>
      </w:r>
      <w:r w:rsidRPr="00354AE1">
        <w:rPr>
          <w:rFonts w:ascii="Calibri" w:eastAsiaTheme="majorEastAsia" w:hAnsi="Calibri" w:cs="Arial"/>
          <w:b/>
          <w:noProof/>
          <w:sz w:val="24"/>
          <w:szCs w:val="24"/>
        </w:rPr>
        <w:t xml:space="preserve">. </w:t>
      </w:r>
      <w:r w:rsidRPr="00354AE1">
        <w:rPr>
          <w:rFonts w:ascii="Calibri" w:eastAsiaTheme="minorEastAsia" w:hAnsi="Calibri" w:cs="Arial"/>
          <w:noProof/>
          <w:sz w:val="24"/>
          <w:szCs w:val="24"/>
        </w:rPr>
        <w:tab/>
      </w:r>
      <w:r w:rsidRPr="00354AE1">
        <w:rPr>
          <w:rFonts w:ascii="Calibri" w:eastAsiaTheme="majorEastAsia" w:hAnsi="Calibri" w:cs="Arial"/>
          <w:b/>
          <w:noProof/>
          <w:sz w:val="24"/>
          <w:szCs w:val="24"/>
        </w:rPr>
        <w:t>Long Service Leave</w:t>
      </w:r>
      <w:r w:rsidRPr="00354AE1">
        <w:rPr>
          <w:rFonts w:ascii="Calibri" w:hAnsi="Calibri" w:cs="Arial"/>
          <w:noProof/>
          <w:sz w:val="24"/>
          <w:szCs w:val="24"/>
        </w:rPr>
        <w:tab/>
      </w:r>
      <w:r w:rsidRPr="00354AE1">
        <w:rPr>
          <w:rFonts w:ascii="Calibri" w:hAnsi="Calibri" w:cs="Arial"/>
          <w:noProof/>
          <w:sz w:val="24"/>
          <w:szCs w:val="24"/>
        </w:rPr>
        <w:fldChar w:fldCharType="begin"/>
      </w:r>
      <w:r w:rsidRPr="00354AE1">
        <w:rPr>
          <w:rFonts w:ascii="Calibri" w:hAnsi="Calibri" w:cs="Arial"/>
          <w:noProof/>
          <w:sz w:val="24"/>
          <w:szCs w:val="24"/>
        </w:rPr>
        <w:instrText xml:space="preserve"> PAGEREF _Toc509970050 \h </w:instrText>
      </w:r>
      <w:r w:rsidRPr="00354AE1">
        <w:rPr>
          <w:rFonts w:ascii="Calibri" w:hAnsi="Calibri" w:cs="Arial"/>
          <w:noProof/>
          <w:sz w:val="24"/>
          <w:szCs w:val="24"/>
        </w:rPr>
      </w:r>
      <w:r w:rsidRPr="00354AE1">
        <w:rPr>
          <w:rFonts w:ascii="Calibri" w:hAnsi="Calibri" w:cs="Arial"/>
          <w:noProof/>
          <w:sz w:val="24"/>
          <w:szCs w:val="24"/>
        </w:rPr>
        <w:fldChar w:fldCharType="separate"/>
      </w:r>
      <w:r w:rsidR="00E72BA8" w:rsidRPr="00354AE1">
        <w:rPr>
          <w:rFonts w:ascii="Calibri" w:hAnsi="Calibri" w:cs="Arial"/>
          <w:noProof/>
          <w:sz w:val="24"/>
          <w:szCs w:val="24"/>
        </w:rPr>
        <w:t>10</w:t>
      </w:r>
      <w:r w:rsidRPr="00354AE1">
        <w:rPr>
          <w:rFonts w:ascii="Calibri" w:hAnsi="Calibri" w:cs="Arial"/>
          <w:noProof/>
          <w:sz w:val="24"/>
          <w:szCs w:val="24"/>
        </w:rPr>
        <w:fldChar w:fldCharType="end"/>
      </w:r>
    </w:p>
    <w:p w14:paraId="2EDB7DA8" w14:textId="77777777" w:rsidR="00A43172" w:rsidRPr="00354AE1" w:rsidRDefault="00A43172">
      <w:pPr>
        <w:pStyle w:val="TOC2"/>
        <w:tabs>
          <w:tab w:val="left" w:pos="480"/>
          <w:tab w:val="right" w:leader="dot" w:pos="9771"/>
        </w:tabs>
        <w:rPr>
          <w:rFonts w:ascii="Calibri" w:eastAsiaTheme="minorEastAsia" w:hAnsi="Calibri" w:cs="Arial"/>
          <w:noProof/>
          <w:sz w:val="24"/>
          <w:szCs w:val="24"/>
        </w:rPr>
      </w:pPr>
      <w:r w:rsidRPr="00354AE1">
        <w:rPr>
          <w:rFonts w:ascii="Calibri" w:hAnsi="Calibri" w:cs="Arial"/>
          <w:b/>
          <w:noProof/>
          <w:sz w:val="24"/>
          <w:szCs w:val="24"/>
        </w:rPr>
        <w:t>4.</w:t>
      </w:r>
      <w:r w:rsidRPr="00354AE1">
        <w:rPr>
          <w:rFonts w:ascii="Calibri" w:eastAsiaTheme="minorEastAsia" w:hAnsi="Calibri" w:cs="Arial"/>
          <w:noProof/>
          <w:sz w:val="24"/>
          <w:szCs w:val="24"/>
        </w:rPr>
        <w:tab/>
      </w:r>
      <w:r w:rsidRPr="00354AE1">
        <w:rPr>
          <w:rFonts w:ascii="Calibri" w:hAnsi="Calibri" w:cs="Arial"/>
          <w:b/>
          <w:noProof/>
          <w:sz w:val="24"/>
          <w:szCs w:val="24"/>
        </w:rPr>
        <w:t>Community Service Leave</w:t>
      </w:r>
      <w:r w:rsidRPr="00354AE1">
        <w:rPr>
          <w:rFonts w:ascii="Calibri" w:hAnsi="Calibri" w:cs="Arial"/>
          <w:noProof/>
          <w:sz w:val="24"/>
          <w:szCs w:val="24"/>
        </w:rPr>
        <w:tab/>
      </w:r>
      <w:r w:rsidRPr="00354AE1">
        <w:rPr>
          <w:rFonts w:ascii="Calibri" w:hAnsi="Calibri" w:cs="Arial"/>
          <w:noProof/>
          <w:sz w:val="24"/>
          <w:szCs w:val="24"/>
        </w:rPr>
        <w:fldChar w:fldCharType="begin"/>
      </w:r>
      <w:r w:rsidRPr="00354AE1">
        <w:rPr>
          <w:rFonts w:ascii="Calibri" w:hAnsi="Calibri" w:cs="Arial"/>
          <w:noProof/>
          <w:sz w:val="24"/>
          <w:szCs w:val="24"/>
        </w:rPr>
        <w:instrText xml:space="preserve"> PAGEREF _Toc509970051 \h </w:instrText>
      </w:r>
      <w:r w:rsidRPr="00354AE1">
        <w:rPr>
          <w:rFonts w:ascii="Calibri" w:hAnsi="Calibri" w:cs="Arial"/>
          <w:noProof/>
          <w:sz w:val="24"/>
          <w:szCs w:val="24"/>
        </w:rPr>
      </w:r>
      <w:r w:rsidRPr="00354AE1">
        <w:rPr>
          <w:rFonts w:ascii="Calibri" w:hAnsi="Calibri" w:cs="Arial"/>
          <w:noProof/>
          <w:sz w:val="24"/>
          <w:szCs w:val="24"/>
        </w:rPr>
        <w:fldChar w:fldCharType="separate"/>
      </w:r>
      <w:r w:rsidR="00E72BA8" w:rsidRPr="00354AE1">
        <w:rPr>
          <w:rFonts w:ascii="Calibri" w:hAnsi="Calibri" w:cs="Arial"/>
          <w:noProof/>
          <w:sz w:val="24"/>
          <w:szCs w:val="24"/>
        </w:rPr>
        <w:t>12</w:t>
      </w:r>
      <w:r w:rsidRPr="00354AE1">
        <w:rPr>
          <w:rFonts w:ascii="Calibri" w:hAnsi="Calibri" w:cs="Arial"/>
          <w:noProof/>
          <w:sz w:val="24"/>
          <w:szCs w:val="24"/>
        </w:rPr>
        <w:fldChar w:fldCharType="end"/>
      </w:r>
    </w:p>
    <w:p w14:paraId="357061B6" w14:textId="77777777" w:rsidR="00A43172" w:rsidRPr="00354AE1" w:rsidRDefault="00A43172">
      <w:pPr>
        <w:pStyle w:val="TOC2"/>
        <w:tabs>
          <w:tab w:val="left" w:pos="480"/>
          <w:tab w:val="right" w:leader="dot" w:pos="9771"/>
        </w:tabs>
        <w:rPr>
          <w:rFonts w:ascii="Calibri" w:eastAsiaTheme="minorEastAsia" w:hAnsi="Calibri" w:cs="Arial"/>
          <w:noProof/>
          <w:sz w:val="24"/>
          <w:szCs w:val="24"/>
        </w:rPr>
      </w:pPr>
      <w:r w:rsidRPr="00354AE1">
        <w:rPr>
          <w:rFonts w:ascii="Calibri" w:hAnsi="Calibri" w:cs="Arial"/>
          <w:b/>
          <w:noProof/>
          <w:sz w:val="24"/>
          <w:szCs w:val="24"/>
        </w:rPr>
        <w:t>5.</w:t>
      </w:r>
      <w:r w:rsidRPr="00354AE1">
        <w:rPr>
          <w:rFonts w:ascii="Calibri" w:eastAsiaTheme="minorEastAsia" w:hAnsi="Calibri" w:cs="Arial"/>
          <w:noProof/>
          <w:sz w:val="24"/>
          <w:szCs w:val="24"/>
        </w:rPr>
        <w:tab/>
      </w:r>
      <w:r w:rsidRPr="00354AE1">
        <w:rPr>
          <w:rFonts w:ascii="Calibri" w:hAnsi="Calibri" w:cs="Arial"/>
          <w:b/>
          <w:noProof/>
          <w:sz w:val="24"/>
          <w:szCs w:val="24"/>
        </w:rPr>
        <w:t>Parental and Adoptive Leave</w:t>
      </w:r>
      <w:r w:rsidRPr="00354AE1">
        <w:rPr>
          <w:rFonts w:ascii="Calibri" w:hAnsi="Calibri" w:cs="Arial"/>
          <w:noProof/>
          <w:sz w:val="24"/>
          <w:szCs w:val="24"/>
        </w:rPr>
        <w:tab/>
      </w:r>
      <w:r w:rsidRPr="00354AE1">
        <w:rPr>
          <w:rFonts w:ascii="Calibri" w:hAnsi="Calibri" w:cs="Arial"/>
          <w:noProof/>
          <w:sz w:val="24"/>
          <w:szCs w:val="24"/>
        </w:rPr>
        <w:fldChar w:fldCharType="begin"/>
      </w:r>
      <w:r w:rsidRPr="00354AE1">
        <w:rPr>
          <w:rFonts w:ascii="Calibri" w:hAnsi="Calibri" w:cs="Arial"/>
          <w:noProof/>
          <w:sz w:val="24"/>
          <w:szCs w:val="24"/>
        </w:rPr>
        <w:instrText xml:space="preserve"> PAGEREF _Toc509970052 \h </w:instrText>
      </w:r>
      <w:r w:rsidRPr="00354AE1">
        <w:rPr>
          <w:rFonts w:ascii="Calibri" w:hAnsi="Calibri" w:cs="Arial"/>
          <w:noProof/>
          <w:sz w:val="24"/>
          <w:szCs w:val="24"/>
        </w:rPr>
      </w:r>
      <w:r w:rsidRPr="00354AE1">
        <w:rPr>
          <w:rFonts w:ascii="Calibri" w:hAnsi="Calibri" w:cs="Arial"/>
          <w:noProof/>
          <w:sz w:val="24"/>
          <w:szCs w:val="24"/>
        </w:rPr>
        <w:fldChar w:fldCharType="separate"/>
      </w:r>
      <w:r w:rsidR="00E72BA8" w:rsidRPr="00354AE1">
        <w:rPr>
          <w:rFonts w:ascii="Calibri" w:hAnsi="Calibri" w:cs="Arial"/>
          <w:noProof/>
          <w:sz w:val="24"/>
          <w:szCs w:val="24"/>
        </w:rPr>
        <w:t>13</w:t>
      </w:r>
      <w:r w:rsidRPr="00354AE1">
        <w:rPr>
          <w:rFonts w:ascii="Calibri" w:hAnsi="Calibri" w:cs="Arial"/>
          <w:noProof/>
          <w:sz w:val="24"/>
          <w:szCs w:val="24"/>
        </w:rPr>
        <w:fldChar w:fldCharType="end"/>
      </w:r>
    </w:p>
    <w:p w14:paraId="33614821" w14:textId="77777777" w:rsidR="00A43172" w:rsidRPr="00354AE1" w:rsidRDefault="00A43172">
      <w:pPr>
        <w:pStyle w:val="TOC2"/>
        <w:tabs>
          <w:tab w:val="left" w:pos="480"/>
          <w:tab w:val="right" w:leader="dot" w:pos="9771"/>
        </w:tabs>
        <w:rPr>
          <w:rFonts w:ascii="Calibri" w:eastAsiaTheme="minorEastAsia" w:hAnsi="Calibri" w:cs="Arial"/>
          <w:noProof/>
          <w:sz w:val="24"/>
          <w:szCs w:val="24"/>
        </w:rPr>
      </w:pPr>
      <w:r w:rsidRPr="00354AE1">
        <w:rPr>
          <w:rFonts w:ascii="Calibri" w:hAnsi="Calibri" w:cs="Arial"/>
          <w:b/>
          <w:noProof/>
          <w:sz w:val="24"/>
          <w:szCs w:val="24"/>
        </w:rPr>
        <w:t>6.</w:t>
      </w:r>
      <w:r w:rsidRPr="00354AE1">
        <w:rPr>
          <w:rFonts w:ascii="Calibri" w:eastAsiaTheme="minorEastAsia" w:hAnsi="Calibri" w:cs="Arial"/>
          <w:noProof/>
          <w:sz w:val="24"/>
          <w:szCs w:val="24"/>
        </w:rPr>
        <w:tab/>
      </w:r>
      <w:r w:rsidRPr="00354AE1">
        <w:rPr>
          <w:rFonts w:ascii="Calibri" w:hAnsi="Calibri" w:cs="Arial"/>
          <w:b/>
          <w:noProof/>
          <w:sz w:val="24"/>
          <w:szCs w:val="24"/>
        </w:rPr>
        <w:t>Unpaid Leave</w:t>
      </w:r>
      <w:r w:rsidRPr="00354AE1">
        <w:rPr>
          <w:rFonts w:ascii="Calibri" w:hAnsi="Calibri" w:cs="Arial"/>
          <w:noProof/>
          <w:sz w:val="24"/>
          <w:szCs w:val="24"/>
        </w:rPr>
        <w:tab/>
      </w:r>
      <w:r w:rsidRPr="00354AE1">
        <w:rPr>
          <w:rFonts w:ascii="Calibri" w:hAnsi="Calibri" w:cs="Arial"/>
          <w:noProof/>
          <w:sz w:val="24"/>
          <w:szCs w:val="24"/>
        </w:rPr>
        <w:fldChar w:fldCharType="begin"/>
      </w:r>
      <w:r w:rsidRPr="00354AE1">
        <w:rPr>
          <w:rFonts w:ascii="Calibri" w:hAnsi="Calibri" w:cs="Arial"/>
          <w:noProof/>
          <w:sz w:val="24"/>
          <w:szCs w:val="24"/>
        </w:rPr>
        <w:instrText xml:space="preserve"> PAGEREF _Toc509970053 \h </w:instrText>
      </w:r>
      <w:r w:rsidRPr="00354AE1">
        <w:rPr>
          <w:rFonts w:ascii="Calibri" w:hAnsi="Calibri" w:cs="Arial"/>
          <w:noProof/>
          <w:sz w:val="24"/>
          <w:szCs w:val="24"/>
        </w:rPr>
      </w:r>
      <w:r w:rsidRPr="00354AE1">
        <w:rPr>
          <w:rFonts w:ascii="Calibri" w:hAnsi="Calibri" w:cs="Arial"/>
          <w:noProof/>
          <w:sz w:val="24"/>
          <w:szCs w:val="24"/>
        </w:rPr>
        <w:fldChar w:fldCharType="separate"/>
      </w:r>
      <w:r w:rsidR="00E72BA8" w:rsidRPr="00354AE1">
        <w:rPr>
          <w:rFonts w:ascii="Calibri" w:hAnsi="Calibri" w:cs="Arial"/>
          <w:noProof/>
          <w:sz w:val="24"/>
          <w:szCs w:val="24"/>
        </w:rPr>
        <w:t>15</w:t>
      </w:r>
      <w:r w:rsidRPr="00354AE1">
        <w:rPr>
          <w:rFonts w:ascii="Calibri" w:hAnsi="Calibri" w:cs="Arial"/>
          <w:noProof/>
          <w:sz w:val="24"/>
          <w:szCs w:val="24"/>
        </w:rPr>
        <w:fldChar w:fldCharType="end"/>
      </w:r>
    </w:p>
    <w:p w14:paraId="529D3B26" w14:textId="77777777" w:rsidR="00A43172" w:rsidRPr="00354AE1" w:rsidRDefault="00A43172" w:rsidP="00A43172">
      <w:pPr>
        <w:rPr>
          <w:rFonts w:ascii="Calibri" w:hAnsi="Calibri"/>
        </w:rPr>
      </w:pPr>
      <w:r w:rsidRPr="00354AE1">
        <w:rPr>
          <w:rFonts w:ascii="Calibri" w:hAnsi="Calibri"/>
        </w:rPr>
        <w:fldChar w:fldCharType="end"/>
      </w:r>
    </w:p>
    <w:p w14:paraId="74F2FED6" w14:textId="77777777" w:rsidR="00A43172" w:rsidRPr="00354AE1" w:rsidRDefault="00A43172" w:rsidP="00A43172">
      <w:pPr>
        <w:rPr>
          <w:rFonts w:ascii="Calibri" w:hAnsi="Calibri"/>
        </w:rPr>
      </w:pPr>
    </w:p>
    <w:p w14:paraId="50B59EC3" w14:textId="73DABEDC" w:rsidR="0002206A" w:rsidRPr="00354AE1" w:rsidRDefault="0002206A" w:rsidP="0002206A">
      <w:pPr>
        <w:pStyle w:val="Heading2"/>
        <w:pBdr>
          <w:top w:val="single" w:sz="4" w:space="1" w:color="auto"/>
        </w:pBdr>
        <w:rPr>
          <w:rFonts w:ascii="Calibri" w:hAnsi="Calibri"/>
          <w:b/>
          <w:szCs w:val="28"/>
        </w:rPr>
      </w:pPr>
      <w:r w:rsidRPr="00354AE1">
        <w:rPr>
          <w:rFonts w:ascii="Calibri" w:hAnsi="Calibri"/>
          <w:b/>
          <w:szCs w:val="28"/>
        </w:rPr>
        <w:t>Preamble</w:t>
      </w:r>
    </w:p>
    <w:p w14:paraId="0D2F8A56" w14:textId="3433CCFE" w:rsidR="0002206A" w:rsidRPr="00354AE1" w:rsidRDefault="0002206A" w:rsidP="00A43172">
      <w:pPr>
        <w:rPr>
          <w:rFonts w:ascii="Calibri" w:hAnsi="Calibri"/>
        </w:rPr>
      </w:pPr>
      <w:r w:rsidRPr="0010315D">
        <w:rPr>
          <w:rFonts w:ascii="Calibri" w:eastAsia="Times New Roman" w:hAnsi="Calibri" w:cs="Arial"/>
          <w:sz w:val="22"/>
          <w:szCs w:val="22"/>
        </w:rPr>
        <w:t>Where there is a discrepancy</w:t>
      </w:r>
      <w:r w:rsidR="00613EF0" w:rsidRPr="0010315D">
        <w:rPr>
          <w:rFonts w:ascii="Calibri" w:eastAsia="Times New Roman" w:hAnsi="Calibri" w:cs="Arial"/>
          <w:sz w:val="22"/>
          <w:szCs w:val="22"/>
        </w:rPr>
        <w:t xml:space="preserve"> either in fullness of detail or in substance</w:t>
      </w:r>
      <w:r w:rsidRPr="0010315D">
        <w:rPr>
          <w:rFonts w:ascii="Calibri" w:eastAsia="Times New Roman" w:hAnsi="Calibri" w:cs="Arial"/>
          <w:sz w:val="22"/>
          <w:szCs w:val="22"/>
        </w:rPr>
        <w:t xml:space="preserve"> between the provisions and conditions set out in this Schedule the one hand, and the National Employment Standards (NES) and the Employee Entitlements set out under the Fair Work Act 2009 on the other, the provisions of the NES and The Act are the final authority.</w:t>
      </w:r>
    </w:p>
    <w:p w14:paraId="629870E2" w14:textId="77777777" w:rsidR="0002206A" w:rsidRPr="00354AE1" w:rsidRDefault="0002206A" w:rsidP="00A43172">
      <w:pPr>
        <w:rPr>
          <w:rFonts w:ascii="Calibri" w:hAnsi="Calibri"/>
        </w:rPr>
      </w:pPr>
    </w:p>
    <w:p w14:paraId="3E9965B3" w14:textId="77777777" w:rsidR="001210B8" w:rsidRPr="00354AE1" w:rsidRDefault="001210B8" w:rsidP="00E31283">
      <w:pPr>
        <w:rPr>
          <w:rFonts w:ascii="Calibri" w:eastAsia="Times New Roman" w:hAnsi="Calibri" w:cs="Arial"/>
          <w:sz w:val="22"/>
          <w:szCs w:val="22"/>
        </w:rPr>
      </w:pPr>
    </w:p>
    <w:p w14:paraId="11F804EA" w14:textId="48725573" w:rsidR="00B40D81" w:rsidRPr="00354AE1" w:rsidRDefault="001210B8" w:rsidP="00A7606C">
      <w:pPr>
        <w:pStyle w:val="Heading2"/>
        <w:pBdr>
          <w:top w:val="single" w:sz="4" w:space="1" w:color="auto"/>
        </w:pBdr>
        <w:rPr>
          <w:rFonts w:ascii="Calibri" w:hAnsi="Calibri"/>
          <w:b/>
          <w:bCs w:val="0"/>
          <w:szCs w:val="28"/>
        </w:rPr>
      </w:pPr>
      <w:bookmarkStart w:id="6" w:name="_Toc509970048"/>
      <w:r w:rsidRPr="00354AE1">
        <w:rPr>
          <w:rFonts w:ascii="Calibri" w:hAnsi="Calibri"/>
          <w:b/>
          <w:szCs w:val="28"/>
        </w:rPr>
        <w:t>1</w:t>
      </w:r>
      <w:r w:rsidR="006A16DF" w:rsidRPr="00354AE1">
        <w:rPr>
          <w:rFonts w:ascii="Calibri" w:hAnsi="Calibri"/>
          <w:b/>
          <w:szCs w:val="28"/>
        </w:rPr>
        <w:t>.</w:t>
      </w:r>
      <w:r w:rsidR="00E31283" w:rsidRPr="00354AE1">
        <w:rPr>
          <w:rFonts w:ascii="Calibri" w:hAnsi="Calibri"/>
          <w:b/>
          <w:szCs w:val="28"/>
        </w:rPr>
        <w:t xml:space="preserve">    </w:t>
      </w:r>
      <w:r w:rsidR="00B40D81" w:rsidRPr="00354AE1">
        <w:rPr>
          <w:rFonts w:ascii="Calibri" w:hAnsi="Calibri"/>
          <w:b/>
          <w:bCs w:val="0"/>
          <w:szCs w:val="28"/>
        </w:rPr>
        <w:t>Annual Leave</w:t>
      </w:r>
      <w:bookmarkEnd w:id="6"/>
    </w:p>
    <w:p w14:paraId="7398EEA0" w14:textId="77777777" w:rsidR="001210B8" w:rsidRPr="00354AE1" w:rsidRDefault="001210B8" w:rsidP="001210B8">
      <w:pPr>
        <w:rPr>
          <w:rFonts w:ascii="Calibri" w:hAnsi="Calibri" w:cs="Arial"/>
        </w:rPr>
      </w:pPr>
    </w:p>
    <w:p w14:paraId="19EC94BE" w14:textId="1F5D181A" w:rsidR="00E31283" w:rsidRPr="00354AE1" w:rsidRDefault="001210B8" w:rsidP="00C177A5">
      <w:pPr>
        <w:rPr>
          <w:rFonts w:ascii="Calibri" w:eastAsia="Times New Roman" w:hAnsi="Calibri" w:cs="Arial"/>
          <w:b/>
          <w:sz w:val="22"/>
          <w:szCs w:val="22"/>
        </w:rPr>
      </w:pPr>
      <w:r w:rsidRPr="00354AE1">
        <w:rPr>
          <w:rFonts w:ascii="Calibri" w:eastAsia="Times New Roman" w:hAnsi="Calibri" w:cs="Arial"/>
          <w:b/>
          <w:sz w:val="22"/>
          <w:szCs w:val="22"/>
        </w:rPr>
        <w:t>1</w:t>
      </w:r>
      <w:r w:rsidR="00E31283" w:rsidRPr="00354AE1">
        <w:rPr>
          <w:rFonts w:ascii="Calibri" w:eastAsia="Times New Roman" w:hAnsi="Calibri" w:cs="Arial"/>
          <w:b/>
          <w:sz w:val="22"/>
          <w:szCs w:val="22"/>
        </w:rPr>
        <w:t>.1</w:t>
      </w:r>
      <w:r w:rsidR="00C177A5" w:rsidRPr="00354AE1">
        <w:rPr>
          <w:rFonts w:ascii="Calibri" w:eastAsia="Times New Roman" w:hAnsi="Calibri" w:cs="Arial"/>
          <w:b/>
          <w:sz w:val="22"/>
          <w:szCs w:val="22"/>
        </w:rPr>
        <w:tab/>
      </w:r>
      <w:r w:rsidR="00E31283" w:rsidRPr="00354AE1">
        <w:rPr>
          <w:rFonts w:ascii="Calibri" w:eastAsia="Times New Roman" w:hAnsi="Calibri" w:cs="Arial"/>
          <w:b/>
          <w:sz w:val="22"/>
          <w:szCs w:val="22"/>
        </w:rPr>
        <w:t>Entitlement</w:t>
      </w:r>
    </w:p>
    <w:p w14:paraId="273A6F5E" w14:textId="77777777" w:rsidR="00C177A5" w:rsidRPr="00354AE1" w:rsidRDefault="00C177A5" w:rsidP="00C177A5">
      <w:pPr>
        <w:rPr>
          <w:rFonts w:ascii="Calibri" w:eastAsia="Times New Roman" w:hAnsi="Calibri" w:cs="Arial"/>
          <w:b/>
          <w:sz w:val="22"/>
          <w:szCs w:val="22"/>
        </w:rPr>
      </w:pPr>
    </w:p>
    <w:p w14:paraId="2412F84B" w14:textId="293D8DF4" w:rsidR="00E31283" w:rsidRPr="00354AE1" w:rsidRDefault="00E31283" w:rsidP="00C177A5">
      <w:pPr>
        <w:ind w:left="709"/>
        <w:rPr>
          <w:rFonts w:ascii="Calibri" w:eastAsia="Times New Roman" w:hAnsi="Calibri" w:cs="Arial"/>
          <w:sz w:val="22"/>
          <w:szCs w:val="22"/>
        </w:rPr>
      </w:pPr>
      <w:r w:rsidRPr="00354AE1">
        <w:rPr>
          <w:rFonts w:ascii="Calibri" w:eastAsia="Times New Roman" w:hAnsi="Calibri" w:cs="Arial"/>
          <w:sz w:val="22"/>
          <w:szCs w:val="22"/>
        </w:rPr>
        <w:t xml:space="preserve">Full-time permanent employees are entitled to five (5) weeks’ paid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for each completed year of service, calculated on a pro-rata basis in accordance with relevant legislation.  Part-time permanent employees accrue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on a pro-rata basis. </w:t>
      </w:r>
      <w:r w:rsidR="00B40D81" w:rsidRPr="00354AE1">
        <w:rPr>
          <w:rFonts w:ascii="Calibri" w:eastAsia="Times New Roman" w:hAnsi="Calibri" w:cs="Arial"/>
          <w:sz w:val="22"/>
          <w:szCs w:val="22"/>
        </w:rPr>
        <w:t>C</w:t>
      </w:r>
      <w:r w:rsidRPr="00354AE1">
        <w:rPr>
          <w:rFonts w:ascii="Calibri" w:eastAsia="Times New Roman" w:hAnsi="Calibri" w:cs="Arial"/>
          <w:sz w:val="22"/>
          <w:szCs w:val="22"/>
        </w:rPr>
        <w:t>asual employee</w:t>
      </w:r>
      <w:r w:rsidR="00B40D81" w:rsidRPr="00354AE1">
        <w:rPr>
          <w:rFonts w:ascii="Calibri" w:eastAsia="Times New Roman" w:hAnsi="Calibri" w:cs="Arial"/>
          <w:sz w:val="22"/>
          <w:szCs w:val="22"/>
        </w:rPr>
        <w:t xml:space="preserve">s </w:t>
      </w:r>
      <w:r w:rsidRPr="00354AE1">
        <w:rPr>
          <w:rFonts w:ascii="Calibri" w:eastAsia="Times New Roman" w:hAnsi="Calibri" w:cs="Arial"/>
          <w:sz w:val="22"/>
          <w:szCs w:val="22"/>
        </w:rPr>
        <w:t xml:space="preserve">are not entitled to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instead </w:t>
      </w:r>
      <w:r w:rsidR="00B40D81" w:rsidRPr="00354AE1">
        <w:rPr>
          <w:rFonts w:ascii="Calibri" w:eastAsia="Times New Roman" w:hAnsi="Calibri" w:cs="Arial"/>
          <w:sz w:val="22"/>
          <w:szCs w:val="22"/>
        </w:rPr>
        <w:t>the</w:t>
      </w:r>
      <w:r w:rsidRPr="00354AE1">
        <w:rPr>
          <w:rFonts w:ascii="Calibri" w:eastAsia="Times New Roman" w:hAnsi="Calibri" w:cs="Arial"/>
          <w:sz w:val="22"/>
          <w:szCs w:val="22"/>
        </w:rPr>
        <w:t xml:space="preserve">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entitlement is included as a loading in </w:t>
      </w:r>
      <w:r w:rsidR="00B40D81" w:rsidRPr="00354AE1">
        <w:rPr>
          <w:rFonts w:ascii="Calibri" w:eastAsia="Times New Roman" w:hAnsi="Calibri" w:cs="Arial"/>
          <w:sz w:val="22"/>
          <w:szCs w:val="22"/>
        </w:rPr>
        <w:t>the</w:t>
      </w:r>
      <w:r w:rsidRPr="00354AE1">
        <w:rPr>
          <w:rFonts w:ascii="Calibri" w:eastAsia="Times New Roman" w:hAnsi="Calibri" w:cs="Arial"/>
          <w:sz w:val="22"/>
          <w:szCs w:val="22"/>
        </w:rPr>
        <w:t xml:space="preserve"> hourly rate.</w:t>
      </w:r>
    </w:p>
    <w:p w14:paraId="7ED363C8" w14:textId="77777777" w:rsidR="00CB3224" w:rsidRPr="00354AE1" w:rsidRDefault="00CB3224" w:rsidP="00C177A5">
      <w:pPr>
        <w:ind w:left="709"/>
        <w:rPr>
          <w:rFonts w:ascii="Calibri" w:eastAsia="Times New Roman" w:hAnsi="Calibri" w:cs="Arial"/>
          <w:sz w:val="22"/>
          <w:szCs w:val="22"/>
        </w:rPr>
      </w:pPr>
    </w:p>
    <w:p w14:paraId="06CC22BA" w14:textId="25692725" w:rsidR="00E31283" w:rsidRPr="00354AE1" w:rsidRDefault="001D1D46" w:rsidP="00C177A5">
      <w:pPr>
        <w:ind w:left="709"/>
        <w:rPr>
          <w:rFonts w:ascii="Calibri" w:eastAsia="Times New Roman" w:hAnsi="Calibri" w:cs="Arial"/>
          <w:sz w:val="22"/>
          <w:szCs w:val="22"/>
        </w:rPr>
      </w:pPr>
      <w:r w:rsidRPr="00354AE1">
        <w:rPr>
          <w:rFonts w:ascii="Calibri" w:eastAsia="Times New Roman" w:hAnsi="Calibri" w:cs="Arial"/>
          <w:sz w:val="22"/>
          <w:szCs w:val="22"/>
        </w:rPr>
        <w:t xml:space="preserve">Annual Leave </w:t>
      </w:r>
      <w:r w:rsidR="00E31283" w:rsidRPr="00354AE1">
        <w:rPr>
          <w:rFonts w:ascii="Calibri" w:eastAsia="Times New Roman" w:hAnsi="Calibri" w:cs="Arial"/>
          <w:sz w:val="22"/>
          <w:szCs w:val="22"/>
        </w:rPr>
        <w:t xml:space="preserve">may be taken at such time as may be agreed between </w:t>
      </w:r>
      <w:r w:rsidR="00B40D81" w:rsidRPr="00354AE1">
        <w:rPr>
          <w:rFonts w:ascii="Calibri" w:eastAsia="Times New Roman" w:hAnsi="Calibri" w:cs="Arial"/>
          <w:sz w:val="22"/>
          <w:szCs w:val="22"/>
        </w:rPr>
        <w:t>the employee</w:t>
      </w:r>
      <w:r w:rsidR="00E31283" w:rsidRPr="00354AE1">
        <w:rPr>
          <w:rFonts w:ascii="Calibri" w:eastAsia="Times New Roman" w:hAnsi="Calibri" w:cs="Arial"/>
          <w:sz w:val="22"/>
          <w:szCs w:val="22"/>
        </w:rPr>
        <w:t xml:space="preserve"> and </w:t>
      </w:r>
      <w:r w:rsidR="00E42C41">
        <w:rPr>
          <w:rFonts w:ascii="Calibri" w:eastAsia="Times New Roman" w:hAnsi="Calibri" w:cs="Arial"/>
          <w:sz w:val="22"/>
          <w:szCs w:val="22"/>
        </w:rPr>
        <w:t>[ORGANISATION]</w:t>
      </w:r>
      <w:r w:rsidR="00E31283" w:rsidRPr="00354AE1">
        <w:rPr>
          <w:rFonts w:ascii="Calibri" w:eastAsia="Times New Roman" w:hAnsi="Calibri" w:cs="Arial"/>
          <w:sz w:val="22"/>
          <w:szCs w:val="22"/>
        </w:rPr>
        <w:t xml:space="preserve">.  Where excessive balances of </w:t>
      </w:r>
      <w:r w:rsidRPr="00354AE1">
        <w:rPr>
          <w:rFonts w:ascii="Calibri" w:eastAsia="Times New Roman" w:hAnsi="Calibri" w:cs="Arial"/>
          <w:sz w:val="22"/>
          <w:szCs w:val="22"/>
        </w:rPr>
        <w:t>Annual Leave</w:t>
      </w:r>
      <w:r w:rsidR="00E31283" w:rsidRPr="00354AE1">
        <w:rPr>
          <w:rFonts w:ascii="Calibri" w:eastAsia="Times New Roman" w:hAnsi="Calibri" w:cs="Arial"/>
          <w:sz w:val="22"/>
          <w:szCs w:val="22"/>
        </w:rPr>
        <w:t xml:space="preserve"> have accrued (more than 8 weeks), </w:t>
      </w:r>
      <w:r w:rsidR="00E42C41">
        <w:rPr>
          <w:rFonts w:ascii="Calibri" w:eastAsia="Times New Roman" w:hAnsi="Calibri" w:cs="Arial"/>
          <w:sz w:val="22"/>
          <w:szCs w:val="22"/>
        </w:rPr>
        <w:t>[ORGANISATION]</w:t>
      </w:r>
      <w:r w:rsidR="00E31283" w:rsidRPr="00354AE1">
        <w:rPr>
          <w:rFonts w:ascii="Calibri" w:eastAsia="Times New Roman" w:hAnsi="Calibri" w:cs="Arial"/>
          <w:sz w:val="22"/>
          <w:szCs w:val="22"/>
        </w:rPr>
        <w:t xml:space="preserve"> may direct an employee to take </w:t>
      </w:r>
      <w:r w:rsidRPr="00354AE1">
        <w:rPr>
          <w:rFonts w:ascii="Calibri" w:eastAsia="Times New Roman" w:hAnsi="Calibri" w:cs="Arial"/>
          <w:sz w:val="22"/>
          <w:szCs w:val="22"/>
        </w:rPr>
        <w:t>Annual Leave</w:t>
      </w:r>
      <w:r w:rsidR="00E31283" w:rsidRPr="00354AE1">
        <w:rPr>
          <w:rFonts w:ascii="Calibri" w:eastAsia="Times New Roman" w:hAnsi="Calibri" w:cs="Arial"/>
          <w:sz w:val="22"/>
          <w:szCs w:val="22"/>
        </w:rPr>
        <w:t>.</w:t>
      </w:r>
    </w:p>
    <w:p w14:paraId="605CE600" w14:textId="77777777" w:rsidR="00E31283" w:rsidRPr="00354AE1" w:rsidRDefault="00E31283" w:rsidP="00C177A5">
      <w:pPr>
        <w:ind w:left="709"/>
        <w:rPr>
          <w:rFonts w:ascii="Calibri" w:eastAsia="Times New Roman" w:hAnsi="Calibri" w:cs="Arial"/>
          <w:sz w:val="22"/>
          <w:szCs w:val="22"/>
        </w:rPr>
      </w:pPr>
    </w:p>
    <w:p w14:paraId="66F08330" w14:textId="43394D32" w:rsidR="00E31283" w:rsidRPr="00354AE1" w:rsidRDefault="001D1D46" w:rsidP="00C177A5">
      <w:pPr>
        <w:ind w:left="709"/>
        <w:rPr>
          <w:rFonts w:ascii="Calibri" w:eastAsia="Times New Roman" w:hAnsi="Calibri" w:cs="Arial"/>
          <w:sz w:val="22"/>
          <w:szCs w:val="22"/>
        </w:rPr>
      </w:pPr>
      <w:r w:rsidRPr="00354AE1">
        <w:rPr>
          <w:rFonts w:ascii="Calibri" w:eastAsia="Times New Roman" w:hAnsi="Calibri" w:cs="Arial"/>
          <w:sz w:val="22"/>
          <w:szCs w:val="22"/>
        </w:rPr>
        <w:t xml:space="preserve">Annual Leave </w:t>
      </w:r>
      <w:r w:rsidR="00E31283" w:rsidRPr="00354AE1">
        <w:rPr>
          <w:rFonts w:ascii="Calibri" w:eastAsia="Times New Roman" w:hAnsi="Calibri" w:cs="Arial"/>
          <w:sz w:val="22"/>
          <w:szCs w:val="22"/>
        </w:rPr>
        <w:t xml:space="preserve">may be taken prior to completing the first year of service, with approval.  </w:t>
      </w:r>
      <w:r w:rsidRPr="00354AE1">
        <w:rPr>
          <w:rFonts w:ascii="Calibri" w:eastAsia="Times New Roman" w:hAnsi="Calibri" w:cs="Arial"/>
          <w:sz w:val="22"/>
          <w:szCs w:val="22"/>
        </w:rPr>
        <w:t xml:space="preserve">Annual Leave </w:t>
      </w:r>
      <w:r w:rsidR="00E31283" w:rsidRPr="00354AE1">
        <w:rPr>
          <w:rFonts w:ascii="Calibri" w:eastAsia="Times New Roman" w:hAnsi="Calibri" w:cs="Arial"/>
          <w:sz w:val="22"/>
          <w:szCs w:val="22"/>
        </w:rPr>
        <w:t xml:space="preserve">may not be taken in advance of it being accrued, unless agreed with </w:t>
      </w:r>
      <w:r w:rsidR="00B40D81" w:rsidRPr="00354AE1">
        <w:rPr>
          <w:rFonts w:ascii="Calibri" w:eastAsia="Times New Roman" w:hAnsi="Calibri" w:cs="Arial"/>
          <w:sz w:val="22"/>
          <w:szCs w:val="22"/>
        </w:rPr>
        <w:t xml:space="preserve">the </w:t>
      </w:r>
      <w:r w:rsidR="00E42C41">
        <w:rPr>
          <w:rFonts w:ascii="Calibri" w:eastAsia="Times New Roman" w:hAnsi="Calibri" w:cs="Arial"/>
          <w:sz w:val="22"/>
          <w:szCs w:val="22"/>
        </w:rPr>
        <w:t>[ORGANISATION]</w:t>
      </w:r>
      <w:r w:rsidR="00B40D81" w:rsidRPr="00354AE1">
        <w:rPr>
          <w:rFonts w:ascii="Calibri" w:eastAsia="Times New Roman" w:hAnsi="Calibri" w:cs="Arial"/>
          <w:sz w:val="22"/>
          <w:szCs w:val="22"/>
        </w:rPr>
        <w:t xml:space="preserve"> General Manager or his/her delegated authority</w:t>
      </w:r>
      <w:r w:rsidR="00E31283" w:rsidRPr="00354AE1">
        <w:rPr>
          <w:rFonts w:ascii="Calibri" w:eastAsia="Times New Roman" w:hAnsi="Calibri" w:cs="Arial"/>
          <w:sz w:val="22"/>
          <w:szCs w:val="22"/>
        </w:rPr>
        <w:t xml:space="preserve">.  </w:t>
      </w:r>
      <w:r w:rsidRPr="00354AE1">
        <w:rPr>
          <w:rFonts w:ascii="Calibri" w:eastAsia="Times New Roman" w:hAnsi="Calibri" w:cs="Arial"/>
          <w:sz w:val="22"/>
          <w:szCs w:val="22"/>
        </w:rPr>
        <w:t xml:space="preserve">Annual Leave </w:t>
      </w:r>
      <w:r w:rsidR="00E31283" w:rsidRPr="00354AE1">
        <w:rPr>
          <w:rFonts w:ascii="Calibri" w:eastAsia="Times New Roman" w:hAnsi="Calibri" w:cs="Arial"/>
          <w:sz w:val="22"/>
          <w:szCs w:val="22"/>
        </w:rPr>
        <w:t>does not accrue during any period of unpaid leave, including parental leave.</w:t>
      </w:r>
    </w:p>
    <w:p w14:paraId="33E5A593" w14:textId="77777777" w:rsidR="00E31283" w:rsidRPr="00354AE1" w:rsidRDefault="00E31283" w:rsidP="00E31283">
      <w:pPr>
        <w:rPr>
          <w:rFonts w:ascii="Calibri" w:eastAsia="Times New Roman" w:hAnsi="Calibri" w:cs="Arial"/>
          <w:sz w:val="22"/>
          <w:szCs w:val="22"/>
        </w:rPr>
      </w:pPr>
    </w:p>
    <w:p w14:paraId="0C0DC9C7" w14:textId="2C1E024F" w:rsidR="00E31283" w:rsidRPr="00354AE1" w:rsidRDefault="001210B8" w:rsidP="00C177A5">
      <w:pPr>
        <w:spacing w:after="240"/>
        <w:rPr>
          <w:rFonts w:ascii="Calibri" w:eastAsia="Times New Roman" w:hAnsi="Calibri" w:cs="Arial"/>
          <w:b/>
          <w:sz w:val="22"/>
          <w:szCs w:val="22"/>
        </w:rPr>
      </w:pPr>
      <w:r w:rsidRPr="00354AE1">
        <w:rPr>
          <w:rFonts w:ascii="Calibri" w:eastAsia="Times New Roman" w:hAnsi="Calibri" w:cs="Arial"/>
          <w:b/>
          <w:sz w:val="22"/>
          <w:szCs w:val="22"/>
        </w:rPr>
        <w:t>1</w:t>
      </w:r>
      <w:r w:rsidR="005060D6" w:rsidRPr="00354AE1">
        <w:rPr>
          <w:rFonts w:ascii="Calibri" w:eastAsia="Times New Roman" w:hAnsi="Calibri" w:cs="Arial"/>
          <w:b/>
          <w:sz w:val="22"/>
          <w:szCs w:val="22"/>
        </w:rPr>
        <w:t>.</w:t>
      </w:r>
      <w:r w:rsidR="00C177A5" w:rsidRPr="00354AE1">
        <w:rPr>
          <w:rFonts w:ascii="Calibri" w:eastAsia="Times New Roman" w:hAnsi="Calibri" w:cs="Arial"/>
          <w:b/>
          <w:sz w:val="22"/>
          <w:szCs w:val="22"/>
        </w:rPr>
        <w:t xml:space="preserve">2 </w:t>
      </w:r>
      <w:r w:rsidR="00C177A5" w:rsidRPr="00354AE1">
        <w:rPr>
          <w:rFonts w:ascii="Calibri" w:eastAsia="Times New Roman" w:hAnsi="Calibri" w:cs="Arial"/>
          <w:b/>
          <w:sz w:val="22"/>
          <w:szCs w:val="22"/>
        </w:rPr>
        <w:tab/>
      </w:r>
      <w:r w:rsidR="00E31283" w:rsidRPr="00354AE1">
        <w:rPr>
          <w:rFonts w:ascii="Calibri" w:eastAsia="Times New Roman" w:hAnsi="Calibri" w:cs="Arial"/>
          <w:b/>
          <w:sz w:val="22"/>
          <w:szCs w:val="22"/>
        </w:rPr>
        <w:t>Calculating Annual Leave</w:t>
      </w:r>
    </w:p>
    <w:p w14:paraId="080294D0" w14:textId="4995920C" w:rsidR="00E31283" w:rsidRPr="00354AE1" w:rsidRDefault="00E31283" w:rsidP="00C177A5">
      <w:pPr>
        <w:ind w:left="709"/>
        <w:rPr>
          <w:rFonts w:ascii="Calibri" w:eastAsia="Times New Roman" w:hAnsi="Calibri" w:cs="Arial"/>
          <w:sz w:val="22"/>
          <w:szCs w:val="22"/>
        </w:rPr>
      </w:pPr>
      <w:r w:rsidRPr="00354AE1">
        <w:rPr>
          <w:rFonts w:ascii="Calibri" w:eastAsia="Times New Roman" w:hAnsi="Calibri" w:cs="Arial"/>
          <w:sz w:val="22"/>
          <w:szCs w:val="22"/>
        </w:rPr>
        <w:t xml:space="preserve">An employee’s entitlement to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accrues progressively during a year of service according to their ordinary hours of work and accumulates year to year.</w:t>
      </w:r>
      <w:r w:rsidR="004E261C" w:rsidRPr="00354AE1">
        <w:rPr>
          <w:rFonts w:ascii="Calibri" w:eastAsia="Times New Roman" w:hAnsi="Calibri" w:cs="Arial"/>
          <w:sz w:val="22"/>
          <w:szCs w:val="22"/>
        </w:rPr>
        <w:t xml:space="preserve"> Hours for public holidays that fall within the ordinary hours of work </w:t>
      </w:r>
      <w:r w:rsidR="001D1D46" w:rsidRPr="00354AE1">
        <w:rPr>
          <w:rFonts w:ascii="Calibri" w:eastAsia="Times New Roman" w:hAnsi="Calibri" w:cs="Arial"/>
          <w:sz w:val="22"/>
          <w:szCs w:val="22"/>
        </w:rPr>
        <w:t>as well as</w:t>
      </w:r>
      <w:r w:rsidR="004E261C" w:rsidRPr="00354AE1">
        <w:rPr>
          <w:rFonts w:ascii="Calibri" w:eastAsia="Times New Roman" w:hAnsi="Calibri" w:cs="Arial"/>
          <w:sz w:val="22"/>
          <w:szCs w:val="22"/>
        </w:rPr>
        <w:t xml:space="preserve"> paid </w:t>
      </w:r>
      <w:r w:rsidR="007A5908" w:rsidRPr="00354AE1">
        <w:rPr>
          <w:rFonts w:ascii="Calibri" w:eastAsia="Times New Roman" w:hAnsi="Calibri" w:cs="Arial"/>
          <w:sz w:val="22"/>
          <w:szCs w:val="22"/>
        </w:rPr>
        <w:t xml:space="preserve">annual, </w:t>
      </w:r>
      <w:r w:rsidR="004E261C" w:rsidRPr="00354AE1">
        <w:rPr>
          <w:rFonts w:ascii="Calibri" w:eastAsia="Times New Roman" w:hAnsi="Calibri" w:cs="Arial"/>
          <w:sz w:val="22"/>
          <w:szCs w:val="22"/>
        </w:rPr>
        <w:t xml:space="preserve">personal leave </w:t>
      </w:r>
      <w:r w:rsidR="007A5908" w:rsidRPr="00354AE1">
        <w:rPr>
          <w:rFonts w:ascii="Calibri" w:eastAsia="Times New Roman" w:hAnsi="Calibri" w:cs="Arial"/>
          <w:sz w:val="22"/>
          <w:szCs w:val="22"/>
        </w:rPr>
        <w:t xml:space="preserve">or long service leave </w:t>
      </w:r>
      <w:r w:rsidR="004E261C" w:rsidRPr="00354AE1">
        <w:rPr>
          <w:rFonts w:ascii="Calibri" w:eastAsia="Times New Roman" w:hAnsi="Calibri" w:cs="Arial"/>
          <w:sz w:val="22"/>
          <w:szCs w:val="22"/>
        </w:rPr>
        <w:t xml:space="preserve">that applies within the employee’s ordinary hours are included in the calculation of </w:t>
      </w:r>
      <w:r w:rsidR="001D1D46" w:rsidRPr="00354AE1">
        <w:rPr>
          <w:rFonts w:ascii="Calibri" w:eastAsia="Times New Roman" w:hAnsi="Calibri" w:cs="Arial"/>
          <w:sz w:val="22"/>
          <w:szCs w:val="22"/>
        </w:rPr>
        <w:t>Annual Leave</w:t>
      </w:r>
      <w:r w:rsidR="004E261C" w:rsidRPr="00354AE1">
        <w:rPr>
          <w:rFonts w:ascii="Calibri" w:eastAsia="Times New Roman" w:hAnsi="Calibri" w:cs="Arial"/>
          <w:sz w:val="22"/>
          <w:szCs w:val="22"/>
        </w:rPr>
        <w:t xml:space="preserve"> entitlements</w:t>
      </w:r>
      <w:r w:rsidR="001D1D46" w:rsidRPr="00354AE1">
        <w:rPr>
          <w:rFonts w:ascii="Calibri" w:eastAsia="Times New Roman" w:hAnsi="Calibri" w:cs="Arial"/>
          <w:sz w:val="22"/>
          <w:szCs w:val="22"/>
        </w:rPr>
        <w:t xml:space="preserve"> - see</w:t>
      </w:r>
      <w:r w:rsidR="00890CF2" w:rsidRPr="00354AE1">
        <w:rPr>
          <w:rFonts w:ascii="Calibri" w:eastAsia="Times New Roman" w:hAnsi="Calibri" w:cs="Arial"/>
          <w:sz w:val="22"/>
          <w:szCs w:val="22"/>
        </w:rPr>
        <w:t xml:space="preserve"> </w:t>
      </w:r>
      <w:r w:rsidR="001210B8" w:rsidRPr="00354AE1">
        <w:rPr>
          <w:rFonts w:ascii="Calibri" w:eastAsia="Times New Roman" w:hAnsi="Calibri" w:cs="Arial"/>
          <w:sz w:val="22"/>
          <w:szCs w:val="22"/>
        </w:rPr>
        <w:t xml:space="preserve">Schedule </w:t>
      </w:r>
      <w:r w:rsidR="00890CF2" w:rsidRPr="00354AE1">
        <w:rPr>
          <w:rFonts w:ascii="Calibri" w:eastAsia="Times New Roman" w:hAnsi="Calibri" w:cs="Arial"/>
          <w:sz w:val="22"/>
          <w:szCs w:val="22"/>
        </w:rPr>
        <w:t>Clause</w:t>
      </w:r>
      <w:r w:rsidR="007D1AD5" w:rsidRPr="00354AE1">
        <w:rPr>
          <w:rFonts w:ascii="Calibri" w:eastAsia="Times New Roman" w:hAnsi="Calibri" w:cs="Arial"/>
          <w:sz w:val="22"/>
          <w:szCs w:val="22"/>
        </w:rPr>
        <w:t>s</w:t>
      </w:r>
      <w:r w:rsidR="00890CF2" w:rsidRPr="00354AE1">
        <w:rPr>
          <w:rFonts w:ascii="Calibri" w:eastAsia="Times New Roman" w:hAnsi="Calibri" w:cs="Arial"/>
          <w:sz w:val="22"/>
          <w:szCs w:val="22"/>
        </w:rPr>
        <w:t xml:space="preserve"> </w:t>
      </w:r>
      <w:r w:rsidR="001210B8" w:rsidRPr="00354AE1">
        <w:rPr>
          <w:rFonts w:ascii="Calibri" w:eastAsia="Times New Roman" w:hAnsi="Calibri" w:cs="Arial"/>
          <w:sz w:val="22"/>
          <w:szCs w:val="22"/>
        </w:rPr>
        <w:t>1</w:t>
      </w:r>
      <w:r w:rsidR="00A64350" w:rsidRPr="00354AE1">
        <w:rPr>
          <w:rFonts w:ascii="Calibri" w:eastAsia="Times New Roman" w:hAnsi="Calibri" w:cs="Arial"/>
          <w:sz w:val="22"/>
          <w:szCs w:val="22"/>
        </w:rPr>
        <w:t>.</w:t>
      </w:r>
      <w:r w:rsidR="001210B8" w:rsidRPr="00354AE1">
        <w:rPr>
          <w:rFonts w:ascii="Calibri" w:eastAsia="Times New Roman" w:hAnsi="Calibri" w:cs="Arial"/>
          <w:sz w:val="22"/>
          <w:szCs w:val="22"/>
        </w:rPr>
        <w:t>8 and 1</w:t>
      </w:r>
      <w:r w:rsidR="00A64350" w:rsidRPr="00354AE1">
        <w:rPr>
          <w:rFonts w:ascii="Calibri" w:eastAsia="Times New Roman" w:hAnsi="Calibri" w:cs="Arial"/>
          <w:sz w:val="22"/>
          <w:szCs w:val="22"/>
        </w:rPr>
        <w:t>.</w:t>
      </w:r>
      <w:r w:rsidR="007D1AD5" w:rsidRPr="00354AE1">
        <w:rPr>
          <w:rFonts w:ascii="Calibri" w:eastAsia="Times New Roman" w:hAnsi="Calibri" w:cs="Arial"/>
          <w:sz w:val="22"/>
          <w:szCs w:val="22"/>
        </w:rPr>
        <w:t>9</w:t>
      </w:r>
      <w:r w:rsidR="00890CF2" w:rsidRPr="00354AE1">
        <w:rPr>
          <w:rFonts w:ascii="Calibri" w:eastAsia="Times New Roman" w:hAnsi="Calibri" w:cs="Arial"/>
          <w:sz w:val="22"/>
          <w:szCs w:val="22"/>
        </w:rPr>
        <w:t>.</w:t>
      </w:r>
    </w:p>
    <w:p w14:paraId="6613A7E8" w14:textId="77777777" w:rsidR="00E31283" w:rsidRPr="00354AE1" w:rsidRDefault="00E31283" w:rsidP="00C177A5">
      <w:pPr>
        <w:ind w:left="709"/>
        <w:rPr>
          <w:rFonts w:ascii="Calibri" w:eastAsia="Times New Roman" w:hAnsi="Calibri" w:cs="Arial"/>
          <w:sz w:val="22"/>
          <w:szCs w:val="22"/>
        </w:rPr>
      </w:pPr>
    </w:p>
    <w:p w14:paraId="300D2D23" w14:textId="77777777" w:rsidR="0002206A" w:rsidRPr="00354AE1" w:rsidRDefault="00E31283" w:rsidP="0002206A">
      <w:pPr>
        <w:ind w:left="709"/>
        <w:rPr>
          <w:rFonts w:ascii="Calibri" w:eastAsia="Times New Roman" w:hAnsi="Calibri" w:cs="Arial"/>
          <w:sz w:val="22"/>
          <w:szCs w:val="22"/>
        </w:rPr>
      </w:pPr>
      <w:r w:rsidRPr="00354AE1">
        <w:rPr>
          <w:rFonts w:ascii="Calibri" w:eastAsia="Times New Roman" w:hAnsi="Calibri" w:cs="Arial"/>
          <w:sz w:val="22"/>
          <w:szCs w:val="22"/>
        </w:rPr>
        <w:t xml:space="preserve">An employee will be paid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at their base rate of pay for their ordinary hours during the period of leave</w:t>
      </w:r>
      <w:r w:rsidR="004E261C" w:rsidRPr="00354AE1">
        <w:rPr>
          <w:rFonts w:ascii="Calibri" w:eastAsia="Times New Roman" w:hAnsi="Calibri" w:cs="Arial"/>
          <w:sz w:val="22"/>
          <w:szCs w:val="22"/>
        </w:rPr>
        <w:t xml:space="preserve"> plus </w:t>
      </w:r>
      <w:r w:rsidR="001D1D46" w:rsidRPr="00354AE1">
        <w:rPr>
          <w:rFonts w:ascii="Calibri" w:eastAsia="Times New Roman" w:hAnsi="Calibri" w:cs="Arial"/>
          <w:sz w:val="22"/>
          <w:szCs w:val="22"/>
        </w:rPr>
        <w:t>Annual Leave</w:t>
      </w:r>
      <w:r w:rsidR="00890CF2" w:rsidRPr="00354AE1">
        <w:rPr>
          <w:rFonts w:ascii="Calibri" w:eastAsia="Times New Roman" w:hAnsi="Calibri" w:cs="Arial"/>
          <w:sz w:val="22"/>
          <w:szCs w:val="22"/>
        </w:rPr>
        <w:t xml:space="preserve"> loading as set out in </w:t>
      </w:r>
      <w:r w:rsidR="001210B8" w:rsidRPr="00354AE1">
        <w:rPr>
          <w:rFonts w:ascii="Calibri" w:eastAsia="Times New Roman" w:hAnsi="Calibri" w:cs="Arial"/>
          <w:sz w:val="22"/>
          <w:szCs w:val="22"/>
        </w:rPr>
        <w:t xml:space="preserve">Schedule </w:t>
      </w:r>
      <w:r w:rsidR="00890CF2" w:rsidRPr="00354AE1">
        <w:rPr>
          <w:rFonts w:ascii="Calibri" w:eastAsia="Times New Roman" w:hAnsi="Calibri" w:cs="Arial"/>
          <w:sz w:val="22"/>
          <w:szCs w:val="22"/>
        </w:rPr>
        <w:t xml:space="preserve">Clause </w:t>
      </w:r>
      <w:r w:rsidR="001210B8" w:rsidRPr="00354AE1">
        <w:rPr>
          <w:rFonts w:ascii="Calibri" w:eastAsia="Times New Roman" w:hAnsi="Calibri" w:cs="Arial"/>
          <w:sz w:val="22"/>
          <w:szCs w:val="22"/>
        </w:rPr>
        <w:t>1</w:t>
      </w:r>
      <w:r w:rsidR="00A64350" w:rsidRPr="00354AE1">
        <w:rPr>
          <w:rFonts w:ascii="Calibri" w:eastAsia="Times New Roman" w:hAnsi="Calibri" w:cs="Arial"/>
          <w:sz w:val="22"/>
          <w:szCs w:val="22"/>
        </w:rPr>
        <w:t>.</w:t>
      </w:r>
      <w:r w:rsidR="00890CF2" w:rsidRPr="00354AE1">
        <w:rPr>
          <w:rFonts w:ascii="Calibri" w:eastAsia="Times New Roman" w:hAnsi="Calibri" w:cs="Arial"/>
          <w:sz w:val="22"/>
          <w:szCs w:val="22"/>
        </w:rPr>
        <w:t>7</w:t>
      </w:r>
      <w:r w:rsidR="004E261C" w:rsidRPr="00354AE1">
        <w:rPr>
          <w:rFonts w:ascii="Calibri" w:eastAsia="Times New Roman" w:hAnsi="Calibri" w:cs="Arial"/>
          <w:sz w:val="22"/>
          <w:szCs w:val="22"/>
        </w:rPr>
        <w:t>.</w:t>
      </w:r>
      <w:r w:rsidRPr="00354AE1">
        <w:rPr>
          <w:rFonts w:ascii="Calibri" w:eastAsia="Times New Roman" w:hAnsi="Calibri" w:cs="Arial"/>
          <w:sz w:val="22"/>
          <w:szCs w:val="22"/>
        </w:rPr>
        <w:t xml:space="preserve"> </w:t>
      </w:r>
      <w:r w:rsidR="004E261C" w:rsidRPr="00354AE1">
        <w:rPr>
          <w:rFonts w:ascii="Calibri" w:eastAsia="Times New Roman" w:hAnsi="Calibri" w:cs="Arial"/>
          <w:sz w:val="22"/>
          <w:szCs w:val="22"/>
        </w:rPr>
        <w:t>Any entitlement to bonuses, other l</w:t>
      </w:r>
      <w:r w:rsidRPr="00354AE1">
        <w:rPr>
          <w:rFonts w:ascii="Calibri" w:eastAsia="Times New Roman" w:hAnsi="Calibri" w:cs="Arial"/>
          <w:sz w:val="22"/>
          <w:szCs w:val="22"/>
        </w:rPr>
        <w:t>oading</w:t>
      </w:r>
      <w:r w:rsidR="004E261C" w:rsidRPr="00354AE1">
        <w:rPr>
          <w:rFonts w:ascii="Calibri" w:eastAsia="Times New Roman" w:hAnsi="Calibri" w:cs="Arial"/>
          <w:sz w:val="22"/>
          <w:szCs w:val="22"/>
        </w:rPr>
        <w:t>s</w:t>
      </w:r>
      <w:r w:rsidRPr="00354AE1">
        <w:rPr>
          <w:rFonts w:ascii="Calibri" w:eastAsia="Times New Roman" w:hAnsi="Calibri" w:cs="Arial"/>
          <w:sz w:val="22"/>
          <w:szCs w:val="22"/>
        </w:rPr>
        <w:t>, monetary allowa</w:t>
      </w:r>
      <w:r w:rsidR="004E261C" w:rsidRPr="00354AE1">
        <w:rPr>
          <w:rFonts w:ascii="Calibri" w:eastAsia="Times New Roman" w:hAnsi="Calibri" w:cs="Arial"/>
          <w:sz w:val="22"/>
          <w:szCs w:val="22"/>
        </w:rPr>
        <w:t xml:space="preserve">nces, overtime or penalty rates is additional to this and is calculated on a case by case entitlement as may be set out in the employee’s contract of employment or any other mutually agreed arrangement. </w:t>
      </w:r>
    </w:p>
    <w:p w14:paraId="2504A6B8" w14:textId="77777777" w:rsidR="0002206A" w:rsidRPr="00354AE1" w:rsidRDefault="0002206A" w:rsidP="0002206A">
      <w:pPr>
        <w:ind w:left="709"/>
        <w:rPr>
          <w:rFonts w:ascii="Calibri" w:eastAsia="Times New Roman" w:hAnsi="Calibri" w:cs="Arial"/>
          <w:sz w:val="22"/>
          <w:szCs w:val="22"/>
        </w:rPr>
      </w:pPr>
    </w:p>
    <w:p w14:paraId="620C1ED8" w14:textId="04895EC0" w:rsidR="00E31283" w:rsidRPr="00354AE1" w:rsidRDefault="001210B8" w:rsidP="0002206A">
      <w:pPr>
        <w:rPr>
          <w:rFonts w:ascii="Calibri" w:eastAsia="Times New Roman" w:hAnsi="Calibri" w:cs="Arial"/>
          <w:b/>
          <w:sz w:val="22"/>
          <w:szCs w:val="22"/>
        </w:rPr>
      </w:pPr>
      <w:r w:rsidRPr="00354AE1">
        <w:rPr>
          <w:rFonts w:ascii="Calibri" w:eastAsia="Times New Roman" w:hAnsi="Calibri" w:cs="Arial"/>
          <w:b/>
          <w:sz w:val="22"/>
          <w:szCs w:val="22"/>
        </w:rPr>
        <w:t>1</w:t>
      </w:r>
      <w:r w:rsidR="005060D6" w:rsidRPr="00354AE1">
        <w:rPr>
          <w:rFonts w:ascii="Calibri" w:eastAsia="Times New Roman" w:hAnsi="Calibri" w:cs="Arial"/>
          <w:b/>
          <w:sz w:val="22"/>
          <w:szCs w:val="22"/>
        </w:rPr>
        <w:t>.</w:t>
      </w:r>
      <w:r w:rsidR="00890CF2" w:rsidRPr="00354AE1">
        <w:rPr>
          <w:rFonts w:ascii="Calibri" w:eastAsia="Times New Roman" w:hAnsi="Calibri" w:cs="Arial"/>
          <w:b/>
          <w:sz w:val="22"/>
          <w:szCs w:val="22"/>
        </w:rPr>
        <w:t>3</w:t>
      </w:r>
      <w:r w:rsidR="00890CF2" w:rsidRPr="00354AE1">
        <w:rPr>
          <w:rFonts w:ascii="Calibri" w:eastAsia="Times New Roman" w:hAnsi="Calibri" w:cs="Arial"/>
          <w:b/>
          <w:sz w:val="22"/>
          <w:szCs w:val="22"/>
        </w:rPr>
        <w:tab/>
      </w:r>
      <w:r w:rsidR="00C177A5" w:rsidRPr="00354AE1">
        <w:rPr>
          <w:rFonts w:ascii="Calibri" w:eastAsia="Times New Roman" w:hAnsi="Calibri" w:cs="Arial"/>
          <w:b/>
          <w:sz w:val="22"/>
          <w:szCs w:val="22"/>
        </w:rPr>
        <w:t xml:space="preserve">Taking </w:t>
      </w:r>
      <w:r w:rsidR="001D1D46" w:rsidRPr="00354AE1">
        <w:rPr>
          <w:rFonts w:ascii="Calibri" w:eastAsia="Times New Roman" w:hAnsi="Calibri" w:cs="Arial"/>
          <w:b/>
          <w:sz w:val="22"/>
          <w:szCs w:val="22"/>
        </w:rPr>
        <w:t>Annual Leave</w:t>
      </w:r>
    </w:p>
    <w:p w14:paraId="3E7CB8CF" w14:textId="77777777" w:rsidR="0002206A" w:rsidRPr="00354AE1" w:rsidRDefault="0002206A" w:rsidP="0002206A">
      <w:pPr>
        <w:rPr>
          <w:rFonts w:ascii="Calibri" w:eastAsia="Times New Roman" w:hAnsi="Calibri" w:cs="Arial"/>
          <w:b/>
          <w:sz w:val="22"/>
          <w:szCs w:val="22"/>
        </w:rPr>
      </w:pPr>
    </w:p>
    <w:p w14:paraId="2B59E498" w14:textId="6E19ECA9" w:rsidR="00C177A5" w:rsidRPr="00354AE1" w:rsidRDefault="001210B8" w:rsidP="00C177A5">
      <w:pPr>
        <w:ind w:left="709"/>
        <w:rPr>
          <w:rFonts w:ascii="Calibri" w:eastAsia="Times New Roman" w:hAnsi="Calibri" w:cs="Arial"/>
          <w:b/>
          <w:sz w:val="22"/>
          <w:szCs w:val="22"/>
        </w:rPr>
      </w:pPr>
      <w:r w:rsidRPr="00354AE1">
        <w:rPr>
          <w:rFonts w:ascii="Calibri" w:eastAsia="Times New Roman" w:hAnsi="Calibri" w:cs="Arial"/>
          <w:b/>
          <w:sz w:val="22"/>
          <w:szCs w:val="22"/>
        </w:rPr>
        <w:t>1</w:t>
      </w:r>
      <w:r w:rsidR="00A64350" w:rsidRPr="00354AE1">
        <w:rPr>
          <w:rFonts w:ascii="Calibri" w:eastAsia="Times New Roman" w:hAnsi="Calibri" w:cs="Arial"/>
          <w:b/>
          <w:sz w:val="22"/>
          <w:szCs w:val="22"/>
        </w:rPr>
        <w:t>.</w:t>
      </w:r>
      <w:r w:rsidR="00890CF2" w:rsidRPr="00354AE1">
        <w:rPr>
          <w:rFonts w:ascii="Calibri" w:eastAsia="Times New Roman" w:hAnsi="Calibri" w:cs="Arial"/>
          <w:b/>
          <w:sz w:val="22"/>
          <w:szCs w:val="22"/>
        </w:rPr>
        <w:t>3.1</w:t>
      </w:r>
      <w:r w:rsidR="00890CF2" w:rsidRPr="00354AE1">
        <w:rPr>
          <w:rFonts w:ascii="Calibri" w:eastAsia="Times New Roman" w:hAnsi="Calibri" w:cs="Arial"/>
          <w:b/>
          <w:sz w:val="22"/>
          <w:szCs w:val="22"/>
        </w:rPr>
        <w:tab/>
      </w:r>
      <w:r w:rsidR="00C177A5" w:rsidRPr="00354AE1">
        <w:rPr>
          <w:rFonts w:ascii="Calibri" w:eastAsia="Times New Roman" w:hAnsi="Calibri" w:cs="Arial"/>
          <w:b/>
          <w:sz w:val="22"/>
          <w:szCs w:val="22"/>
        </w:rPr>
        <w:t>Full and part time employees</w:t>
      </w:r>
    </w:p>
    <w:p w14:paraId="28C0D216" w14:textId="77777777" w:rsidR="007D1AD5" w:rsidRPr="00354AE1" w:rsidRDefault="007D1AD5" w:rsidP="00890CF2">
      <w:pPr>
        <w:ind w:left="1418"/>
        <w:rPr>
          <w:rFonts w:ascii="Calibri" w:eastAsia="Times New Roman" w:hAnsi="Calibri" w:cs="Arial"/>
          <w:sz w:val="22"/>
          <w:szCs w:val="22"/>
        </w:rPr>
      </w:pPr>
    </w:p>
    <w:p w14:paraId="06083A2F" w14:textId="7DA278B0" w:rsidR="00E31283" w:rsidRPr="00354AE1" w:rsidRDefault="001D1D46" w:rsidP="00890CF2">
      <w:pPr>
        <w:ind w:left="1418"/>
        <w:rPr>
          <w:rFonts w:ascii="Calibri" w:eastAsia="Times New Roman" w:hAnsi="Calibri" w:cs="Arial"/>
          <w:sz w:val="22"/>
          <w:szCs w:val="22"/>
        </w:rPr>
      </w:pPr>
      <w:r w:rsidRPr="00354AE1">
        <w:rPr>
          <w:rFonts w:ascii="Calibri" w:eastAsia="Times New Roman" w:hAnsi="Calibri" w:cs="Arial"/>
          <w:sz w:val="22"/>
          <w:szCs w:val="22"/>
        </w:rPr>
        <w:t xml:space="preserve">Annual Leave </w:t>
      </w:r>
      <w:r w:rsidR="00E31283" w:rsidRPr="00354AE1">
        <w:rPr>
          <w:rFonts w:ascii="Calibri" w:eastAsia="Times New Roman" w:hAnsi="Calibri" w:cs="Arial"/>
          <w:sz w:val="22"/>
          <w:szCs w:val="22"/>
        </w:rPr>
        <w:t xml:space="preserve">should be taken at a time mutually convenient to the employee and </w:t>
      </w:r>
      <w:r w:rsidR="00E42C41">
        <w:rPr>
          <w:rFonts w:ascii="Calibri" w:eastAsia="Times New Roman" w:hAnsi="Calibri" w:cs="Arial"/>
          <w:sz w:val="22"/>
          <w:szCs w:val="22"/>
        </w:rPr>
        <w:t>[ORGANISATION]</w:t>
      </w:r>
      <w:r w:rsidR="00E31283" w:rsidRPr="00354AE1">
        <w:rPr>
          <w:rFonts w:ascii="Calibri" w:eastAsia="Times New Roman" w:hAnsi="Calibri" w:cs="Arial"/>
          <w:sz w:val="22"/>
          <w:szCs w:val="22"/>
        </w:rPr>
        <w:t xml:space="preserve">.  </w:t>
      </w:r>
    </w:p>
    <w:p w14:paraId="04ACDE44" w14:textId="77777777" w:rsidR="00E31283" w:rsidRPr="00354AE1" w:rsidRDefault="00E31283" w:rsidP="00890CF2">
      <w:pPr>
        <w:ind w:left="1418"/>
        <w:rPr>
          <w:rFonts w:ascii="Calibri" w:eastAsia="Times New Roman" w:hAnsi="Calibri" w:cs="Arial"/>
          <w:sz w:val="22"/>
          <w:szCs w:val="22"/>
        </w:rPr>
      </w:pPr>
    </w:p>
    <w:p w14:paraId="76D78B3A" w14:textId="2BFA6DF4" w:rsidR="00E31283" w:rsidRPr="00354AE1" w:rsidRDefault="00E31283" w:rsidP="00890CF2">
      <w:pPr>
        <w:ind w:left="1418"/>
        <w:rPr>
          <w:rFonts w:ascii="Calibri" w:eastAsia="Times New Roman" w:hAnsi="Calibri" w:cs="Arial"/>
          <w:sz w:val="22"/>
          <w:szCs w:val="22"/>
        </w:rPr>
      </w:pPr>
      <w:r w:rsidRPr="00354AE1">
        <w:rPr>
          <w:rFonts w:ascii="Calibri" w:eastAsia="Times New Roman" w:hAnsi="Calibri" w:cs="Arial"/>
          <w:sz w:val="22"/>
          <w:szCs w:val="22"/>
        </w:rPr>
        <w:t xml:space="preserve">An application for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must be submitted to cover the staff member’s absence and will normally be requested and approved in advance.  A supervisor, however, may approve a retrospective application for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w:t>
      </w:r>
    </w:p>
    <w:p w14:paraId="46051692" w14:textId="77777777" w:rsidR="00E31283" w:rsidRPr="00354AE1" w:rsidRDefault="00E31283" w:rsidP="00890CF2">
      <w:pPr>
        <w:ind w:left="1418"/>
        <w:rPr>
          <w:rFonts w:ascii="Calibri" w:eastAsia="Times New Roman" w:hAnsi="Calibri" w:cs="Arial"/>
          <w:sz w:val="22"/>
          <w:szCs w:val="22"/>
        </w:rPr>
      </w:pPr>
    </w:p>
    <w:p w14:paraId="4C3FCB76" w14:textId="0A1ECE74" w:rsidR="00E31283" w:rsidRPr="00354AE1" w:rsidRDefault="00E31283" w:rsidP="00890CF2">
      <w:pPr>
        <w:ind w:left="1418"/>
        <w:rPr>
          <w:rFonts w:ascii="Calibri" w:eastAsia="Times New Roman" w:hAnsi="Calibri" w:cs="Arial"/>
          <w:sz w:val="22"/>
          <w:szCs w:val="22"/>
        </w:rPr>
      </w:pPr>
      <w:r w:rsidRPr="00354AE1">
        <w:rPr>
          <w:rFonts w:ascii="Calibri" w:eastAsia="Times New Roman" w:hAnsi="Calibri" w:cs="Arial"/>
          <w:sz w:val="22"/>
          <w:szCs w:val="22"/>
        </w:rPr>
        <w:t xml:space="preserve">Staff members are required to take a minimum of </w:t>
      </w:r>
      <w:r w:rsidR="008B3722" w:rsidRPr="00354AE1">
        <w:rPr>
          <w:rFonts w:ascii="Calibri" w:eastAsia="Times New Roman" w:hAnsi="Calibri" w:cs="Arial"/>
          <w:sz w:val="22"/>
          <w:szCs w:val="22"/>
        </w:rPr>
        <w:t>five</w:t>
      </w:r>
      <w:r w:rsidRPr="00354AE1">
        <w:rPr>
          <w:rFonts w:ascii="Calibri" w:eastAsia="Times New Roman" w:hAnsi="Calibri" w:cs="Arial"/>
          <w:sz w:val="22"/>
          <w:szCs w:val="22"/>
        </w:rPr>
        <w:t xml:space="preserve"> weeks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(or the full amount of leave credited to the staff member if it is less than f</w:t>
      </w:r>
      <w:r w:rsidR="008B3722" w:rsidRPr="00354AE1">
        <w:rPr>
          <w:rFonts w:ascii="Calibri" w:eastAsia="Times New Roman" w:hAnsi="Calibri" w:cs="Arial"/>
          <w:sz w:val="22"/>
          <w:szCs w:val="22"/>
        </w:rPr>
        <w:t>ive</w:t>
      </w:r>
      <w:r w:rsidRPr="00354AE1">
        <w:rPr>
          <w:rFonts w:ascii="Calibri" w:eastAsia="Times New Roman" w:hAnsi="Calibri" w:cs="Arial"/>
          <w:sz w:val="22"/>
          <w:szCs w:val="22"/>
        </w:rPr>
        <w:t xml:space="preserve"> weeks) during the calendar year.</w:t>
      </w:r>
    </w:p>
    <w:p w14:paraId="466D4156" w14:textId="77777777" w:rsidR="00E31283" w:rsidRPr="00354AE1" w:rsidRDefault="00E31283" w:rsidP="00890CF2">
      <w:pPr>
        <w:ind w:left="1418"/>
        <w:rPr>
          <w:rFonts w:ascii="Calibri" w:eastAsia="Times New Roman" w:hAnsi="Calibri" w:cs="Arial"/>
          <w:sz w:val="22"/>
          <w:szCs w:val="22"/>
        </w:rPr>
      </w:pPr>
    </w:p>
    <w:p w14:paraId="6870676B" w14:textId="20856542" w:rsidR="00E31283" w:rsidRPr="00354AE1" w:rsidRDefault="00E31283" w:rsidP="00890CF2">
      <w:pPr>
        <w:ind w:left="1418"/>
        <w:rPr>
          <w:rFonts w:ascii="Calibri" w:eastAsia="Times New Roman" w:hAnsi="Calibri" w:cs="Arial"/>
          <w:sz w:val="22"/>
          <w:szCs w:val="22"/>
        </w:rPr>
      </w:pPr>
      <w:r w:rsidRPr="00354AE1">
        <w:rPr>
          <w:rFonts w:ascii="Calibri" w:eastAsia="Times New Roman" w:hAnsi="Calibri" w:cs="Arial"/>
          <w:sz w:val="22"/>
          <w:szCs w:val="22"/>
        </w:rPr>
        <w:t xml:space="preserve">Notwithstanding the above, a staff member may apply to their Manager to defer taking leave to enable accrual to a maximum of 8 weeks. All deferral </w:t>
      </w:r>
      <w:r w:rsidR="00D35BD6" w:rsidRPr="00354AE1">
        <w:rPr>
          <w:rFonts w:ascii="Calibri" w:eastAsia="Times New Roman" w:hAnsi="Calibri" w:cs="Arial"/>
          <w:sz w:val="22"/>
          <w:szCs w:val="22"/>
        </w:rPr>
        <w:t xml:space="preserve">requests will identify dates </w:t>
      </w:r>
      <w:r w:rsidRPr="00354AE1">
        <w:rPr>
          <w:rFonts w:ascii="Calibri" w:eastAsia="Times New Roman" w:hAnsi="Calibri" w:cs="Arial"/>
          <w:sz w:val="22"/>
          <w:szCs w:val="22"/>
        </w:rPr>
        <w:t>the leave will be taken.</w:t>
      </w:r>
    </w:p>
    <w:p w14:paraId="3B3C5248" w14:textId="77777777" w:rsidR="00E31283" w:rsidRPr="00354AE1" w:rsidRDefault="00E31283" w:rsidP="00E31283">
      <w:pPr>
        <w:rPr>
          <w:rFonts w:ascii="Calibri" w:eastAsia="Times New Roman" w:hAnsi="Calibri" w:cs="Arial"/>
          <w:sz w:val="22"/>
          <w:szCs w:val="22"/>
        </w:rPr>
      </w:pPr>
    </w:p>
    <w:p w14:paraId="142D68E7" w14:textId="4D05EEA0" w:rsidR="00E31283" w:rsidRPr="00354AE1" w:rsidRDefault="00E31283" w:rsidP="00890CF2">
      <w:pPr>
        <w:ind w:left="1418"/>
        <w:rPr>
          <w:rFonts w:ascii="Calibri" w:eastAsia="Times New Roman" w:hAnsi="Calibri" w:cs="Arial"/>
          <w:sz w:val="22"/>
          <w:szCs w:val="22"/>
        </w:rPr>
      </w:pPr>
      <w:r w:rsidRPr="00354AE1">
        <w:rPr>
          <w:rFonts w:ascii="Calibri" w:eastAsia="Times New Roman" w:hAnsi="Calibri" w:cs="Arial"/>
          <w:sz w:val="22"/>
          <w:szCs w:val="22"/>
        </w:rPr>
        <w:t xml:space="preserve">Approval of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will be at the discretion of a supervisor who will consider the: </w:t>
      </w:r>
    </w:p>
    <w:p w14:paraId="2D1E2A1B" w14:textId="77777777" w:rsidR="00E31283" w:rsidRPr="00354AE1" w:rsidRDefault="00E31283" w:rsidP="00633D6B">
      <w:pPr>
        <w:pStyle w:val="ListParagraph"/>
        <w:numPr>
          <w:ilvl w:val="0"/>
          <w:numId w:val="6"/>
        </w:numPr>
        <w:spacing w:after="200" w:line="276" w:lineRule="auto"/>
        <w:rPr>
          <w:rFonts w:ascii="Calibri" w:eastAsia="Times New Roman" w:hAnsi="Calibri" w:cs="Arial"/>
          <w:sz w:val="22"/>
          <w:szCs w:val="22"/>
        </w:rPr>
      </w:pPr>
      <w:r w:rsidRPr="00354AE1">
        <w:rPr>
          <w:rFonts w:ascii="Calibri" w:eastAsia="Times New Roman" w:hAnsi="Calibri" w:cs="Arial"/>
          <w:sz w:val="22"/>
          <w:szCs w:val="22"/>
        </w:rPr>
        <w:t xml:space="preserve">operational requirements of the work area, and </w:t>
      </w:r>
    </w:p>
    <w:p w14:paraId="79420C85" w14:textId="77777777" w:rsidR="00E31283" w:rsidRPr="00354AE1" w:rsidRDefault="00E31283" w:rsidP="00633D6B">
      <w:pPr>
        <w:pStyle w:val="ListParagraph"/>
        <w:numPr>
          <w:ilvl w:val="0"/>
          <w:numId w:val="6"/>
        </w:numPr>
        <w:spacing w:after="200" w:line="276" w:lineRule="auto"/>
        <w:rPr>
          <w:rFonts w:ascii="Calibri" w:eastAsia="Times New Roman" w:hAnsi="Calibri" w:cs="Arial"/>
          <w:sz w:val="22"/>
          <w:szCs w:val="22"/>
        </w:rPr>
      </w:pPr>
      <w:r w:rsidRPr="00354AE1">
        <w:rPr>
          <w:rFonts w:ascii="Calibri" w:eastAsia="Times New Roman" w:hAnsi="Calibri" w:cs="Arial"/>
          <w:sz w:val="22"/>
          <w:szCs w:val="22"/>
        </w:rPr>
        <w:t>personal circumstances of the staff member</w:t>
      </w:r>
    </w:p>
    <w:p w14:paraId="75E74BCA" w14:textId="59C12BBB" w:rsidR="00E31283" w:rsidRPr="00354AE1" w:rsidRDefault="00E31283" w:rsidP="00890CF2">
      <w:pPr>
        <w:ind w:left="1418"/>
        <w:rPr>
          <w:rFonts w:ascii="Calibri" w:eastAsia="Times New Roman" w:hAnsi="Calibri" w:cs="Arial"/>
          <w:sz w:val="22"/>
          <w:szCs w:val="22"/>
        </w:rPr>
      </w:pPr>
      <w:r w:rsidRPr="00354AE1">
        <w:rPr>
          <w:rFonts w:ascii="Calibri" w:eastAsia="Times New Roman" w:hAnsi="Calibri" w:cs="Arial"/>
          <w:sz w:val="22"/>
          <w:szCs w:val="22"/>
        </w:rPr>
        <w:t xml:space="preserve">A Manager will </w:t>
      </w:r>
      <w:proofErr w:type="spellStart"/>
      <w:r w:rsidRPr="00354AE1">
        <w:rPr>
          <w:rFonts w:ascii="Calibri" w:eastAsia="Times New Roman" w:hAnsi="Calibri" w:cs="Arial"/>
          <w:sz w:val="22"/>
          <w:szCs w:val="22"/>
        </w:rPr>
        <w:t>organise</w:t>
      </w:r>
      <w:proofErr w:type="spellEnd"/>
      <w:r w:rsidRPr="00354AE1">
        <w:rPr>
          <w:rFonts w:ascii="Calibri" w:eastAsia="Times New Roman" w:hAnsi="Calibri" w:cs="Arial"/>
          <w:sz w:val="22"/>
          <w:szCs w:val="22"/>
        </w:rPr>
        <w:t xml:space="preserve"> workloads to ensure that each staff member has the opportunity to take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in an unbroken period at a mutually convenient time.</w:t>
      </w:r>
    </w:p>
    <w:p w14:paraId="360166C9" w14:textId="77777777" w:rsidR="008B3722" w:rsidRPr="00354AE1" w:rsidRDefault="008B3722" w:rsidP="00890CF2">
      <w:pPr>
        <w:ind w:left="1418"/>
        <w:rPr>
          <w:rFonts w:ascii="Calibri" w:eastAsia="Times New Roman" w:hAnsi="Calibri" w:cs="Arial"/>
          <w:sz w:val="22"/>
          <w:szCs w:val="22"/>
        </w:rPr>
      </w:pPr>
    </w:p>
    <w:p w14:paraId="5D5FC635" w14:textId="2003FAFF" w:rsidR="003F3808" w:rsidRPr="00354AE1" w:rsidRDefault="003F3808" w:rsidP="003F3808">
      <w:pPr>
        <w:ind w:left="1418"/>
        <w:rPr>
          <w:rFonts w:ascii="Calibri" w:eastAsia="Times New Roman" w:hAnsi="Calibri" w:cs="Arial"/>
          <w:sz w:val="22"/>
          <w:szCs w:val="22"/>
        </w:rPr>
      </w:pPr>
      <w:r w:rsidRPr="00354AE1">
        <w:rPr>
          <w:rFonts w:ascii="Calibri" w:eastAsia="Times New Roman" w:hAnsi="Calibri" w:cs="Arial"/>
          <w:sz w:val="22"/>
          <w:szCs w:val="22"/>
        </w:rPr>
        <w:t>Annual Leave may</w:t>
      </w:r>
      <w:r w:rsidR="00A64350" w:rsidRPr="00354AE1">
        <w:rPr>
          <w:rFonts w:ascii="Calibri" w:eastAsia="Times New Roman" w:hAnsi="Calibri" w:cs="Arial"/>
          <w:sz w:val="22"/>
          <w:szCs w:val="22"/>
        </w:rPr>
        <w:t>,</w:t>
      </w:r>
      <w:r w:rsidRPr="00354AE1">
        <w:rPr>
          <w:rFonts w:ascii="Calibri" w:eastAsia="Times New Roman" w:hAnsi="Calibri" w:cs="Arial"/>
          <w:sz w:val="22"/>
          <w:szCs w:val="22"/>
        </w:rPr>
        <w:t xml:space="preserve"> </w:t>
      </w:r>
      <w:r w:rsidR="00A64350" w:rsidRPr="00354AE1">
        <w:rPr>
          <w:rFonts w:ascii="Calibri" w:eastAsia="Times New Roman" w:hAnsi="Calibri" w:cs="Arial"/>
          <w:sz w:val="22"/>
          <w:szCs w:val="22"/>
        </w:rPr>
        <w:t xml:space="preserve">subject to the approval of the General Manager, or his/her delegated authority, </w:t>
      </w:r>
      <w:r w:rsidRPr="00354AE1">
        <w:rPr>
          <w:rFonts w:ascii="Calibri" w:eastAsia="Times New Roman" w:hAnsi="Calibri" w:cs="Arial"/>
          <w:sz w:val="22"/>
          <w:szCs w:val="22"/>
        </w:rPr>
        <w:t>be taken on half-pay so as to allow an employee to reduce the ordinary hours set out in their contract of employment</w:t>
      </w:r>
      <w:r w:rsidR="00A64350" w:rsidRPr="00354AE1">
        <w:rPr>
          <w:rFonts w:ascii="Calibri" w:eastAsia="Times New Roman" w:hAnsi="Calibri" w:cs="Arial"/>
          <w:sz w:val="22"/>
          <w:szCs w:val="22"/>
        </w:rPr>
        <w:t xml:space="preserve"> for reasonable or pressing purposes.</w:t>
      </w:r>
    </w:p>
    <w:p w14:paraId="3E43D21F" w14:textId="77777777" w:rsidR="003F3808" w:rsidRPr="00354AE1" w:rsidRDefault="003F3808" w:rsidP="003F3808">
      <w:pPr>
        <w:ind w:left="1418"/>
        <w:rPr>
          <w:rFonts w:ascii="Calibri" w:eastAsia="Times New Roman" w:hAnsi="Calibri" w:cs="Arial"/>
          <w:sz w:val="22"/>
          <w:szCs w:val="22"/>
        </w:rPr>
      </w:pPr>
    </w:p>
    <w:p w14:paraId="6ED0FB78" w14:textId="19B73B0D" w:rsidR="008B3722" w:rsidRPr="00354AE1" w:rsidRDefault="00E31283" w:rsidP="00890CF2">
      <w:pPr>
        <w:ind w:left="1418"/>
        <w:rPr>
          <w:rFonts w:ascii="Calibri" w:eastAsia="Times New Roman" w:hAnsi="Calibri" w:cs="Arial"/>
          <w:sz w:val="22"/>
          <w:szCs w:val="22"/>
        </w:rPr>
      </w:pPr>
      <w:r w:rsidRPr="00354AE1">
        <w:rPr>
          <w:rFonts w:ascii="Calibri" w:eastAsia="Times New Roman" w:hAnsi="Calibri" w:cs="Arial"/>
          <w:sz w:val="22"/>
          <w:szCs w:val="22"/>
        </w:rPr>
        <w:t xml:space="preserve">A Manager will not be unreasonable in refusing an application for </w:t>
      </w:r>
      <w:r w:rsidR="001D1D46" w:rsidRPr="00354AE1">
        <w:rPr>
          <w:rFonts w:ascii="Calibri" w:eastAsia="Times New Roman" w:hAnsi="Calibri" w:cs="Arial"/>
          <w:sz w:val="22"/>
          <w:szCs w:val="22"/>
        </w:rPr>
        <w:t>Annual Leave</w:t>
      </w:r>
      <w:r w:rsidR="003F3808" w:rsidRPr="00354AE1">
        <w:rPr>
          <w:rFonts w:ascii="Calibri" w:eastAsia="Times New Roman" w:hAnsi="Calibri" w:cs="Arial"/>
          <w:sz w:val="22"/>
          <w:szCs w:val="22"/>
        </w:rPr>
        <w:t xml:space="preserve"> or half-time Annual Leave.</w:t>
      </w:r>
      <w:r w:rsidRPr="00354AE1">
        <w:rPr>
          <w:rFonts w:ascii="Calibri" w:eastAsia="Times New Roman" w:hAnsi="Calibri" w:cs="Arial"/>
          <w:sz w:val="22"/>
          <w:szCs w:val="22"/>
        </w:rPr>
        <w:t xml:space="preserve"> Where a Manager declines an application for leave, the Manager will negotiate an alternative period of </w:t>
      </w:r>
      <w:r w:rsidR="003F3808" w:rsidRPr="00354AE1">
        <w:rPr>
          <w:rFonts w:ascii="Calibri" w:eastAsia="Times New Roman" w:hAnsi="Calibri" w:cs="Arial"/>
          <w:sz w:val="22"/>
          <w:szCs w:val="22"/>
        </w:rPr>
        <w:t xml:space="preserve">or arrangement for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with the </w:t>
      </w:r>
      <w:r w:rsidR="003F3808" w:rsidRPr="00354AE1">
        <w:rPr>
          <w:rFonts w:ascii="Calibri" w:eastAsia="Times New Roman" w:hAnsi="Calibri" w:cs="Arial"/>
          <w:sz w:val="22"/>
          <w:szCs w:val="22"/>
        </w:rPr>
        <w:t>employee</w:t>
      </w:r>
      <w:r w:rsidRPr="00354AE1">
        <w:rPr>
          <w:rFonts w:ascii="Calibri" w:eastAsia="Times New Roman" w:hAnsi="Calibri" w:cs="Arial"/>
          <w:sz w:val="22"/>
          <w:szCs w:val="22"/>
        </w:rPr>
        <w:t>.</w:t>
      </w:r>
    </w:p>
    <w:p w14:paraId="055DF584" w14:textId="77777777" w:rsidR="00D35BD6" w:rsidRPr="00354AE1" w:rsidRDefault="00D35BD6" w:rsidP="00890CF2">
      <w:pPr>
        <w:ind w:left="1418"/>
        <w:rPr>
          <w:rFonts w:ascii="Calibri" w:eastAsia="Times New Roman" w:hAnsi="Calibri" w:cs="Arial"/>
          <w:sz w:val="22"/>
          <w:szCs w:val="22"/>
        </w:rPr>
      </w:pPr>
    </w:p>
    <w:p w14:paraId="624C0B40" w14:textId="77777777" w:rsidR="008B3722" w:rsidRPr="00354AE1" w:rsidRDefault="008B3722" w:rsidP="00E31283">
      <w:pPr>
        <w:rPr>
          <w:rFonts w:ascii="Calibri" w:eastAsia="Times New Roman" w:hAnsi="Calibri" w:cs="Arial"/>
          <w:sz w:val="22"/>
          <w:szCs w:val="22"/>
        </w:rPr>
      </w:pPr>
    </w:p>
    <w:p w14:paraId="7224073C" w14:textId="77777777" w:rsidR="0002206A" w:rsidRPr="00354AE1" w:rsidRDefault="0002206A">
      <w:pPr>
        <w:spacing w:after="200" w:line="312" w:lineRule="auto"/>
        <w:rPr>
          <w:rFonts w:ascii="Calibri" w:eastAsia="Times New Roman" w:hAnsi="Calibri" w:cs="Arial"/>
          <w:b/>
          <w:sz w:val="22"/>
          <w:szCs w:val="22"/>
        </w:rPr>
      </w:pPr>
      <w:r w:rsidRPr="00354AE1">
        <w:rPr>
          <w:rFonts w:ascii="Calibri" w:eastAsia="Times New Roman" w:hAnsi="Calibri" w:cs="Arial"/>
          <w:b/>
          <w:sz w:val="22"/>
          <w:szCs w:val="22"/>
        </w:rPr>
        <w:br w:type="page"/>
      </w:r>
    </w:p>
    <w:p w14:paraId="1CB25FC0" w14:textId="4A13BC1A" w:rsidR="00E31283" w:rsidRPr="00354AE1" w:rsidRDefault="001210B8" w:rsidP="008B3722">
      <w:pPr>
        <w:spacing w:after="240"/>
        <w:ind w:left="720"/>
        <w:rPr>
          <w:rFonts w:ascii="Calibri" w:eastAsia="Times New Roman" w:hAnsi="Calibri" w:cs="Arial"/>
          <w:b/>
          <w:sz w:val="22"/>
          <w:szCs w:val="22"/>
        </w:rPr>
      </w:pPr>
      <w:r w:rsidRPr="00354AE1">
        <w:rPr>
          <w:rFonts w:ascii="Calibri" w:eastAsia="Times New Roman" w:hAnsi="Calibri" w:cs="Arial"/>
          <w:b/>
          <w:sz w:val="22"/>
          <w:szCs w:val="22"/>
        </w:rPr>
        <w:lastRenderedPageBreak/>
        <w:t>1</w:t>
      </w:r>
      <w:r w:rsidR="00DD2ABA" w:rsidRPr="00354AE1">
        <w:rPr>
          <w:rFonts w:ascii="Calibri" w:eastAsia="Times New Roman" w:hAnsi="Calibri" w:cs="Arial"/>
          <w:b/>
          <w:sz w:val="22"/>
          <w:szCs w:val="22"/>
        </w:rPr>
        <w:t>.</w:t>
      </w:r>
      <w:r w:rsidR="00C177A5" w:rsidRPr="00354AE1">
        <w:rPr>
          <w:rFonts w:ascii="Calibri" w:eastAsia="Times New Roman" w:hAnsi="Calibri" w:cs="Arial"/>
          <w:b/>
          <w:sz w:val="22"/>
          <w:szCs w:val="22"/>
        </w:rPr>
        <w:t>3.2</w:t>
      </w:r>
      <w:r w:rsidR="00D35BD6" w:rsidRPr="00354AE1">
        <w:rPr>
          <w:rFonts w:ascii="Calibri" w:eastAsia="Times New Roman" w:hAnsi="Calibri" w:cs="Arial"/>
          <w:b/>
          <w:sz w:val="22"/>
          <w:szCs w:val="22"/>
        </w:rPr>
        <w:tab/>
      </w:r>
      <w:r w:rsidR="00E31283" w:rsidRPr="00354AE1">
        <w:rPr>
          <w:rFonts w:ascii="Calibri" w:eastAsia="Times New Roman" w:hAnsi="Calibri" w:cs="Arial"/>
          <w:b/>
          <w:sz w:val="22"/>
          <w:szCs w:val="22"/>
        </w:rPr>
        <w:t xml:space="preserve">Fixed-term </w:t>
      </w:r>
      <w:r w:rsidR="00C177A5" w:rsidRPr="00354AE1">
        <w:rPr>
          <w:rFonts w:ascii="Calibri" w:eastAsia="Times New Roman" w:hAnsi="Calibri" w:cs="Arial"/>
          <w:b/>
          <w:sz w:val="22"/>
          <w:szCs w:val="22"/>
        </w:rPr>
        <w:t>employees</w:t>
      </w:r>
    </w:p>
    <w:p w14:paraId="566ECCA2" w14:textId="6134F3F8" w:rsidR="00DD2ABA" w:rsidRPr="00354AE1" w:rsidRDefault="00E31283" w:rsidP="00890CF2">
      <w:pPr>
        <w:ind w:left="1418"/>
        <w:rPr>
          <w:rFonts w:ascii="Calibri" w:eastAsia="Times New Roman" w:hAnsi="Calibri" w:cs="Arial"/>
          <w:sz w:val="22"/>
          <w:szCs w:val="22"/>
        </w:rPr>
      </w:pPr>
      <w:r w:rsidRPr="00354AE1">
        <w:rPr>
          <w:rFonts w:ascii="Calibri" w:eastAsia="Times New Roman" w:hAnsi="Calibri" w:cs="Arial"/>
          <w:sz w:val="22"/>
          <w:szCs w:val="22"/>
        </w:rPr>
        <w:t xml:space="preserve">Fixed-term staff members, where practicable, are required to take their accrued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prior to the end of their employment contract.</w:t>
      </w:r>
    </w:p>
    <w:p w14:paraId="4C8A65B2" w14:textId="77777777" w:rsidR="001D1D46" w:rsidRPr="00354AE1" w:rsidRDefault="001D1D46" w:rsidP="00890CF2">
      <w:pPr>
        <w:spacing w:after="240"/>
        <w:rPr>
          <w:rFonts w:ascii="Calibri" w:eastAsia="Times New Roman" w:hAnsi="Calibri" w:cs="Arial"/>
          <w:b/>
          <w:sz w:val="22"/>
          <w:szCs w:val="22"/>
        </w:rPr>
      </w:pPr>
    </w:p>
    <w:p w14:paraId="57DDDCCA" w14:textId="27AF4123" w:rsidR="00E31283" w:rsidRPr="00354AE1" w:rsidRDefault="001210B8" w:rsidP="00890CF2">
      <w:pPr>
        <w:spacing w:after="240"/>
        <w:rPr>
          <w:rFonts w:ascii="Calibri" w:eastAsia="Times New Roman" w:hAnsi="Calibri" w:cs="Arial"/>
          <w:b/>
          <w:sz w:val="22"/>
          <w:szCs w:val="22"/>
        </w:rPr>
      </w:pPr>
      <w:r w:rsidRPr="00354AE1">
        <w:rPr>
          <w:rFonts w:ascii="Calibri" w:eastAsia="Times New Roman" w:hAnsi="Calibri" w:cs="Arial"/>
          <w:b/>
          <w:sz w:val="22"/>
          <w:szCs w:val="22"/>
        </w:rPr>
        <w:t>1</w:t>
      </w:r>
      <w:r w:rsidR="00A64350" w:rsidRPr="00354AE1">
        <w:rPr>
          <w:rFonts w:ascii="Calibri" w:eastAsia="Times New Roman" w:hAnsi="Calibri" w:cs="Arial"/>
          <w:b/>
          <w:sz w:val="22"/>
          <w:szCs w:val="22"/>
        </w:rPr>
        <w:t>.</w:t>
      </w:r>
      <w:r w:rsidR="00890CF2" w:rsidRPr="00354AE1">
        <w:rPr>
          <w:rFonts w:ascii="Calibri" w:eastAsia="Times New Roman" w:hAnsi="Calibri" w:cs="Arial"/>
          <w:b/>
          <w:sz w:val="22"/>
          <w:szCs w:val="22"/>
        </w:rPr>
        <w:t>4</w:t>
      </w:r>
      <w:r w:rsidR="00890CF2" w:rsidRPr="00354AE1">
        <w:rPr>
          <w:rFonts w:ascii="Calibri" w:eastAsia="Times New Roman" w:hAnsi="Calibri" w:cs="Arial"/>
          <w:b/>
          <w:sz w:val="22"/>
          <w:szCs w:val="22"/>
        </w:rPr>
        <w:tab/>
        <w:t>Excess accumulated l</w:t>
      </w:r>
      <w:r w:rsidR="00DD2ABA" w:rsidRPr="00354AE1">
        <w:rPr>
          <w:rFonts w:ascii="Calibri" w:eastAsia="Times New Roman" w:hAnsi="Calibri" w:cs="Arial"/>
          <w:b/>
          <w:sz w:val="22"/>
          <w:szCs w:val="22"/>
        </w:rPr>
        <w:t xml:space="preserve">eave </w:t>
      </w:r>
    </w:p>
    <w:p w14:paraId="756C079F" w14:textId="2422D252" w:rsidR="00E31283" w:rsidRPr="00354AE1" w:rsidRDefault="00E31283" w:rsidP="00890CF2">
      <w:pPr>
        <w:ind w:left="709"/>
        <w:rPr>
          <w:rFonts w:ascii="Calibri" w:eastAsia="Times New Roman" w:hAnsi="Calibri" w:cs="Arial"/>
          <w:sz w:val="22"/>
          <w:szCs w:val="22"/>
        </w:rPr>
      </w:pPr>
      <w:r w:rsidRPr="00354AE1">
        <w:rPr>
          <w:rFonts w:ascii="Calibri" w:eastAsia="Times New Roman" w:hAnsi="Calibri" w:cs="Arial"/>
          <w:sz w:val="22"/>
          <w:szCs w:val="22"/>
        </w:rPr>
        <w:t xml:space="preserve">Staff members and Managers will work cooperatively to ensure that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balances are kept within maximum limits.</w:t>
      </w:r>
    </w:p>
    <w:p w14:paraId="4C6D6196" w14:textId="77777777" w:rsidR="00E31283" w:rsidRPr="00354AE1" w:rsidRDefault="00E31283" w:rsidP="00890CF2">
      <w:pPr>
        <w:ind w:left="709"/>
        <w:rPr>
          <w:rFonts w:ascii="Calibri" w:eastAsia="Times New Roman" w:hAnsi="Calibri" w:cs="Arial"/>
          <w:sz w:val="22"/>
          <w:szCs w:val="22"/>
        </w:rPr>
      </w:pPr>
    </w:p>
    <w:p w14:paraId="1B459707" w14:textId="7199F9DF" w:rsidR="00E31283" w:rsidRPr="00354AE1" w:rsidRDefault="00E42C41" w:rsidP="00890CF2">
      <w:pPr>
        <w:ind w:left="709"/>
        <w:rPr>
          <w:rFonts w:ascii="Calibri" w:eastAsia="Times New Roman" w:hAnsi="Calibri" w:cs="Arial"/>
          <w:sz w:val="22"/>
          <w:szCs w:val="22"/>
        </w:rPr>
      </w:pPr>
      <w:r>
        <w:rPr>
          <w:rFonts w:ascii="Calibri" w:eastAsia="Times New Roman" w:hAnsi="Calibri" w:cs="Arial"/>
          <w:sz w:val="22"/>
          <w:szCs w:val="22"/>
        </w:rPr>
        <w:t>[ORGANISATION]</w:t>
      </w:r>
      <w:r w:rsidR="00E31283" w:rsidRPr="00354AE1">
        <w:rPr>
          <w:rFonts w:ascii="Calibri" w:eastAsia="Times New Roman" w:hAnsi="Calibri" w:cs="Arial"/>
          <w:sz w:val="22"/>
          <w:szCs w:val="22"/>
        </w:rPr>
        <w:t xml:space="preserve"> may direct a staff member to take leave if they have accumulated </w:t>
      </w:r>
      <w:r w:rsidR="008B3722" w:rsidRPr="00354AE1">
        <w:rPr>
          <w:rFonts w:ascii="Calibri" w:eastAsia="Times New Roman" w:hAnsi="Calibri" w:cs="Arial"/>
          <w:sz w:val="22"/>
          <w:szCs w:val="22"/>
        </w:rPr>
        <w:t>eight</w:t>
      </w:r>
      <w:r w:rsidR="00E31283" w:rsidRPr="00354AE1">
        <w:rPr>
          <w:rFonts w:ascii="Calibri" w:eastAsia="Times New Roman" w:hAnsi="Calibri" w:cs="Arial"/>
          <w:sz w:val="22"/>
          <w:szCs w:val="22"/>
        </w:rPr>
        <w:t xml:space="preserve"> weeks or more of </w:t>
      </w:r>
      <w:r w:rsidR="001D1D46" w:rsidRPr="00354AE1">
        <w:rPr>
          <w:rFonts w:ascii="Calibri" w:eastAsia="Times New Roman" w:hAnsi="Calibri" w:cs="Arial"/>
          <w:sz w:val="22"/>
          <w:szCs w:val="22"/>
        </w:rPr>
        <w:t>Annual Leave</w:t>
      </w:r>
      <w:r w:rsidR="00E31283" w:rsidRPr="00354AE1">
        <w:rPr>
          <w:rFonts w:ascii="Calibri" w:eastAsia="Times New Roman" w:hAnsi="Calibri" w:cs="Arial"/>
          <w:sz w:val="22"/>
          <w:szCs w:val="22"/>
        </w:rPr>
        <w:t>.  All requests will be with three month</w:t>
      </w:r>
      <w:r w:rsidR="001210B8" w:rsidRPr="00354AE1">
        <w:rPr>
          <w:rFonts w:ascii="Calibri" w:eastAsia="Times New Roman" w:hAnsi="Calibri" w:cs="Arial"/>
          <w:sz w:val="22"/>
          <w:szCs w:val="22"/>
        </w:rPr>
        <w:t>’</w:t>
      </w:r>
      <w:r w:rsidR="00E31283" w:rsidRPr="00354AE1">
        <w:rPr>
          <w:rFonts w:ascii="Calibri" w:eastAsia="Times New Roman" w:hAnsi="Calibri" w:cs="Arial"/>
          <w:sz w:val="22"/>
          <w:szCs w:val="22"/>
        </w:rPr>
        <w:t>s written notice.</w:t>
      </w:r>
    </w:p>
    <w:p w14:paraId="57BFB1B9" w14:textId="77777777" w:rsidR="00E31283" w:rsidRPr="00354AE1" w:rsidRDefault="00E31283" w:rsidP="00C177A5">
      <w:pPr>
        <w:spacing w:after="240"/>
        <w:ind w:left="720"/>
        <w:rPr>
          <w:rFonts w:ascii="Calibri" w:eastAsia="Times New Roman" w:hAnsi="Calibri" w:cs="Arial"/>
          <w:b/>
          <w:sz w:val="22"/>
          <w:szCs w:val="22"/>
        </w:rPr>
      </w:pPr>
    </w:p>
    <w:p w14:paraId="7011D94D" w14:textId="26D9A86E" w:rsidR="00E31283" w:rsidRPr="00354AE1" w:rsidRDefault="001210B8" w:rsidP="00890CF2">
      <w:pPr>
        <w:spacing w:after="240"/>
        <w:rPr>
          <w:rFonts w:ascii="Calibri" w:eastAsia="Times New Roman" w:hAnsi="Calibri" w:cs="Arial"/>
          <w:b/>
          <w:sz w:val="22"/>
          <w:szCs w:val="22"/>
        </w:rPr>
      </w:pPr>
      <w:r w:rsidRPr="00354AE1">
        <w:rPr>
          <w:rFonts w:ascii="Calibri" w:eastAsia="Times New Roman" w:hAnsi="Calibri" w:cs="Arial"/>
          <w:b/>
          <w:sz w:val="22"/>
          <w:szCs w:val="22"/>
        </w:rPr>
        <w:t>1</w:t>
      </w:r>
      <w:r w:rsidR="00A64350" w:rsidRPr="00354AE1">
        <w:rPr>
          <w:rFonts w:ascii="Calibri" w:eastAsia="Times New Roman" w:hAnsi="Calibri" w:cs="Arial"/>
          <w:b/>
          <w:sz w:val="22"/>
          <w:szCs w:val="22"/>
        </w:rPr>
        <w:t>.</w:t>
      </w:r>
      <w:r w:rsidR="00C177A5" w:rsidRPr="00354AE1">
        <w:rPr>
          <w:rFonts w:ascii="Calibri" w:eastAsia="Times New Roman" w:hAnsi="Calibri" w:cs="Arial"/>
          <w:b/>
          <w:sz w:val="22"/>
          <w:szCs w:val="22"/>
        </w:rPr>
        <w:t>5</w:t>
      </w:r>
      <w:r w:rsidR="00890CF2" w:rsidRPr="00354AE1">
        <w:rPr>
          <w:rFonts w:ascii="Calibri" w:eastAsia="Times New Roman" w:hAnsi="Calibri" w:cs="Arial"/>
          <w:b/>
          <w:sz w:val="22"/>
          <w:szCs w:val="22"/>
        </w:rPr>
        <w:tab/>
        <w:t>Cashing o</w:t>
      </w:r>
      <w:r w:rsidR="00DD2ABA" w:rsidRPr="00354AE1">
        <w:rPr>
          <w:rFonts w:ascii="Calibri" w:eastAsia="Times New Roman" w:hAnsi="Calibri" w:cs="Arial"/>
          <w:b/>
          <w:sz w:val="22"/>
          <w:szCs w:val="22"/>
        </w:rPr>
        <w:t>ut Annual Leave</w:t>
      </w:r>
    </w:p>
    <w:p w14:paraId="77CA49AB" w14:textId="20D02BF9" w:rsidR="00E31283" w:rsidRPr="00354AE1" w:rsidRDefault="00E31283" w:rsidP="00890CF2">
      <w:pPr>
        <w:ind w:left="709"/>
        <w:rPr>
          <w:rFonts w:ascii="Calibri" w:eastAsia="Times New Roman" w:hAnsi="Calibri" w:cs="Arial"/>
          <w:sz w:val="22"/>
          <w:szCs w:val="22"/>
        </w:rPr>
      </w:pPr>
      <w:r w:rsidRPr="00354AE1">
        <w:rPr>
          <w:rFonts w:ascii="Calibri" w:eastAsia="Times New Roman" w:hAnsi="Calibri" w:cs="Arial"/>
          <w:sz w:val="22"/>
          <w:szCs w:val="22"/>
        </w:rPr>
        <w:t xml:space="preserve">A staff member may, subject to the conditions of their relevant </w:t>
      </w:r>
      <w:r w:rsidR="00416C59" w:rsidRPr="00354AE1">
        <w:rPr>
          <w:rFonts w:ascii="Calibri" w:eastAsia="Times New Roman" w:hAnsi="Calibri" w:cs="Arial"/>
          <w:sz w:val="22"/>
          <w:szCs w:val="22"/>
        </w:rPr>
        <w:t>contract of employment</w:t>
      </w:r>
      <w:r w:rsidRPr="00354AE1">
        <w:rPr>
          <w:rFonts w:ascii="Calibri" w:eastAsia="Times New Roman" w:hAnsi="Calibri" w:cs="Arial"/>
          <w:sz w:val="22"/>
          <w:szCs w:val="22"/>
        </w:rPr>
        <w:t xml:space="preserve">, submit a written request to their Manager to cash out an amount of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within prescribed limits and subject to conditions</w:t>
      </w:r>
      <w:r w:rsidR="00416C59" w:rsidRPr="00354AE1">
        <w:rPr>
          <w:rFonts w:ascii="Calibri" w:eastAsia="Times New Roman" w:hAnsi="Calibri" w:cs="Arial"/>
          <w:sz w:val="22"/>
          <w:szCs w:val="22"/>
        </w:rPr>
        <w:t xml:space="preserve"> </w:t>
      </w:r>
      <w:r w:rsidR="001210B8" w:rsidRPr="00354AE1">
        <w:rPr>
          <w:rFonts w:ascii="Calibri" w:eastAsia="Times New Roman" w:hAnsi="Calibri" w:cs="Arial"/>
          <w:sz w:val="22"/>
          <w:szCs w:val="22"/>
        </w:rPr>
        <w:t>as set out in Schedule Clauses 1</w:t>
      </w:r>
      <w:r w:rsidR="00A64350" w:rsidRPr="00354AE1">
        <w:rPr>
          <w:rFonts w:ascii="Calibri" w:eastAsia="Times New Roman" w:hAnsi="Calibri" w:cs="Arial"/>
          <w:sz w:val="22"/>
          <w:szCs w:val="22"/>
        </w:rPr>
        <w:t>.</w:t>
      </w:r>
      <w:r w:rsidR="00416C59" w:rsidRPr="00354AE1">
        <w:rPr>
          <w:rFonts w:ascii="Calibri" w:eastAsia="Times New Roman" w:hAnsi="Calibri" w:cs="Arial"/>
          <w:sz w:val="22"/>
          <w:szCs w:val="22"/>
        </w:rPr>
        <w:t>5.1 an</w:t>
      </w:r>
      <w:r w:rsidR="001210B8" w:rsidRPr="00354AE1">
        <w:rPr>
          <w:rFonts w:ascii="Calibri" w:eastAsia="Times New Roman" w:hAnsi="Calibri" w:cs="Arial"/>
          <w:sz w:val="22"/>
          <w:szCs w:val="22"/>
        </w:rPr>
        <w:t>d 1</w:t>
      </w:r>
      <w:r w:rsidR="00A64350" w:rsidRPr="00354AE1">
        <w:rPr>
          <w:rFonts w:ascii="Calibri" w:eastAsia="Times New Roman" w:hAnsi="Calibri" w:cs="Arial"/>
          <w:sz w:val="22"/>
          <w:szCs w:val="22"/>
        </w:rPr>
        <w:t>.</w:t>
      </w:r>
      <w:r w:rsidR="00416C59" w:rsidRPr="00354AE1">
        <w:rPr>
          <w:rFonts w:ascii="Calibri" w:eastAsia="Times New Roman" w:hAnsi="Calibri" w:cs="Arial"/>
          <w:sz w:val="22"/>
          <w:szCs w:val="22"/>
        </w:rPr>
        <w:t>5.2</w:t>
      </w:r>
      <w:r w:rsidRPr="00354AE1">
        <w:rPr>
          <w:rFonts w:ascii="Calibri" w:eastAsia="Times New Roman" w:hAnsi="Calibri" w:cs="Arial"/>
          <w:sz w:val="22"/>
          <w:szCs w:val="22"/>
        </w:rPr>
        <w:t>.</w:t>
      </w:r>
    </w:p>
    <w:p w14:paraId="26791823" w14:textId="77777777" w:rsidR="00E31283" w:rsidRPr="00354AE1" w:rsidRDefault="00E31283" w:rsidP="00E31283">
      <w:pPr>
        <w:rPr>
          <w:rFonts w:ascii="Calibri" w:eastAsia="Times New Roman" w:hAnsi="Calibri" w:cs="Arial"/>
          <w:sz w:val="22"/>
          <w:szCs w:val="22"/>
        </w:rPr>
      </w:pPr>
    </w:p>
    <w:p w14:paraId="0E9FC9AA" w14:textId="2F2FC856" w:rsidR="00E31283" w:rsidRPr="00354AE1" w:rsidRDefault="00DD2ABA" w:rsidP="00DD2ABA">
      <w:pPr>
        <w:spacing w:after="240"/>
        <w:rPr>
          <w:rFonts w:ascii="Calibri" w:eastAsia="Times New Roman" w:hAnsi="Calibri" w:cs="Arial"/>
          <w:b/>
          <w:sz w:val="22"/>
          <w:szCs w:val="22"/>
        </w:rPr>
      </w:pPr>
      <w:r w:rsidRPr="00354AE1">
        <w:rPr>
          <w:rFonts w:ascii="Calibri" w:eastAsia="Times New Roman" w:hAnsi="Calibri" w:cs="Arial"/>
          <w:b/>
          <w:sz w:val="22"/>
          <w:szCs w:val="22"/>
        </w:rPr>
        <w:tab/>
      </w:r>
      <w:r w:rsidR="001210B8" w:rsidRPr="00354AE1">
        <w:rPr>
          <w:rFonts w:ascii="Calibri" w:eastAsia="Times New Roman" w:hAnsi="Calibri" w:cs="Arial"/>
          <w:b/>
          <w:sz w:val="22"/>
          <w:szCs w:val="22"/>
        </w:rPr>
        <w:t>1</w:t>
      </w:r>
      <w:r w:rsidR="00A64350" w:rsidRPr="00354AE1">
        <w:rPr>
          <w:rFonts w:ascii="Calibri" w:eastAsia="Times New Roman" w:hAnsi="Calibri" w:cs="Arial"/>
          <w:b/>
          <w:sz w:val="22"/>
          <w:szCs w:val="22"/>
        </w:rPr>
        <w:t>.</w:t>
      </w:r>
      <w:r w:rsidR="00C177A5" w:rsidRPr="00354AE1">
        <w:rPr>
          <w:rFonts w:ascii="Calibri" w:eastAsia="Times New Roman" w:hAnsi="Calibri" w:cs="Arial"/>
          <w:b/>
          <w:sz w:val="22"/>
          <w:szCs w:val="22"/>
        </w:rPr>
        <w:t>5.1</w:t>
      </w:r>
      <w:r w:rsidRPr="00354AE1">
        <w:rPr>
          <w:rFonts w:ascii="Calibri" w:eastAsia="Times New Roman" w:hAnsi="Calibri" w:cs="Arial"/>
          <w:b/>
          <w:sz w:val="22"/>
          <w:szCs w:val="22"/>
        </w:rPr>
        <w:t xml:space="preserve"> </w:t>
      </w:r>
      <w:r w:rsidR="00E31283" w:rsidRPr="00354AE1">
        <w:rPr>
          <w:rFonts w:ascii="Calibri" w:eastAsia="Times New Roman" w:hAnsi="Calibri" w:cs="Arial"/>
          <w:b/>
          <w:sz w:val="22"/>
          <w:szCs w:val="22"/>
        </w:rPr>
        <w:t>Payment</w:t>
      </w:r>
      <w:r w:rsidR="00C177A5" w:rsidRPr="00354AE1">
        <w:rPr>
          <w:rFonts w:ascii="Calibri" w:eastAsia="Times New Roman" w:hAnsi="Calibri" w:cs="Arial"/>
          <w:b/>
          <w:sz w:val="22"/>
          <w:szCs w:val="22"/>
        </w:rPr>
        <w:t xml:space="preserve"> of cashed out </w:t>
      </w:r>
      <w:r w:rsidR="001D1D46" w:rsidRPr="00354AE1">
        <w:rPr>
          <w:rFonts w:ascii="Calibri" w:eastAsia="Times New Roman" w:hAnsi="Calibri" w:cs="Arial"/>
          <w:b/>
          <w:sz w:val="22"/>
          <w:szCs w:val="22"/>
        </w:rPr>
        <w:t>Annual Leave</w:t>
      </w:r>
    </w:p>
    <w:p w14:paraId="23083528" w14:textId="086A3F29" w:rsidR="00E31283" w:rsidRPr="00354AE1" w:rsidRDefault="00E31283" w:rsidP="00890CF2">
      <w:pPr>
        <w:ind w:left="1418"/>
        <w:rPr>
          <w:rFonts w:ascii="Calibri" w:eastAsia="Times New Roman" w:hAnsi="Calibri" w:cs="Arial"/>
          <w:sz w:val="22"/>
          <w:szCs w:val="22"/>
        </w:rPr>
      </w:pPr>
      <w:r w:rsidRPr="00DA57A0">
        <w:rPr>
          <w:rFonts w:ascii="Calibri" w:eastAsia="Times New Roman" w:hAnsi="Calibri" w:cs="Arial"/>
          <w:sz w:val="22"/>
          <w:szCs w:val="22"/>
        </w:rPr>
        <w:t xml:space="preserve">A staff member </w:t>
      </w:r>
      <w:r w:rsidR="0002206A" w:rsidRPr="00DA57A0">
        <w:rPr>
          <w:rFonts w:ascii="Calibri" w:eastAsia="Times New Roman" w:hAnsi="Calibri" w:cs="Arial"/>
          <w:sz w:val="22"/>
          <w:szCs w:val="22"/>
        </w:rPr>
        <w:t xml:space="preserve">may only have annual leave above 4 </w:t>
      </w:r>
      <w:proofErr w:type="gramStart"/>
      <w:r w:rsidR="0002206A" w:rsidRPr="00DA57A0">
        <w:rPr>
          <w:rFonts w:ascii="Calibri" w:eastAsia="Times New Roman" w:hAnsi="Calibri" w:cs="Arial"/>
          <w:sz w:val="22"/>
          <w:szCs w:val="22"/>
        </w:rPr>
        <w:t>weeks</w:t>
      </w:r>
      <w:proofErr w:type="gramEnd"/>
      <w:r w:rsidR="0002206A" w:rsidRPr="00DA57A0">
        <w:rPr>
          <w:rFonts w:ascii="Calibri" w:eastAsia="Times New Roman" w:hAnsi="Calibri" w:cs="Arial"/>
          <w:sz w:val="22"/>
          <w:szCs w:val="22"/>
        </w:rPr>
        <w:t xml:space="preserve"> accrual cashed out.</w:t>
      </w:r>
      <w:r w:rsidR="0002206A" w:rsidRPr="00354AE1">
        <w:rPr>
          <w:rFonts w:ascii="Calibri" w:eastAsia="Times New Roman" w:hAnsi="Calibri" w:cs="Arial"/>
          <w:sz w:val="22"/>
          <w:szCs w:val="22"/>
        </w:rPr>
        <w:t xml:space="preserve">  </w:t>
      </w:r>
      <w:r w:rsidRPr="00354AE1">
        <w:rPr>
          <w:rFonts w:ascii="Calibri" w:eastAsia="Times New Roman" w:hAnsi="Calibri" w:cs="Arial"/>
          <w:sz w:val="22"/>
          <w:szCs w:val="22"/>
        </w:rPr>
        <w:t xml:space="preserve"> </w:t>
      </w:r>
    </w:p>
    <w:p w14:paraId="0CEC146E" w14:textId="77777777" w:rsidR="00E31283" w:rsidRPr="00354AE1" w:rsidRDefault="00E31283" w:rsidP="00E31283">
      <w:pPr>
        <w:rPr>
          <w:rFonts w:ascii="Calibri" w:eastAsia="Times New Roman" w:hAnsi="Calibri" w:cs="Arial"/>
          <w:sz w:val="22"/>
          <w:szCs w:val="22"/>
        </w:rPr>
      </w:pPr>
    </w:p>
    <w:p w14:paraId="57D86BB8" w14:textId="5113C342" w:rsidR="00E31283" w:rsidRPr="00354AE1" w:rsidRDefault="001210B8" w:rsidP="00DD2ABA">
      <w:pPr>
        <w:spacing w:after="240"/>
        <w:ind w:left="720"/>
        <w:rPr>
          <w:rFonts w:ascii="Calibri" w:eastAsia="Times New Roman" w:hAnsi="Calibri" w:cs="Arial"/>
          <w:b/>
          <w:sz w:val="22"/>
          <w:szCs w:val="22"/>
        </w:rPr>
      </w:pPr>
      <w:r w:rsidRPr="00354AE1">
        <w:rPr>
          <w:rFonts w:ascii="Calibri" w:eastAsia="Times New Roman" w:hAnsi="Calibri" w:cs="Arial"/>
          <w:b/>
          <w:sz w:val="22"/>
          <w:szCs w:val="22"/>
        </w:rPr>
        <w:t>1</w:t>
      </w:r>
      <w:r w:rsidR="00A64350" w:rsidRPr="00354AE1">
        <w:rPr>
          <w:rFonts w:ascii="Calibri" w:eastAsia="Times New Roman" w:hAnsi="Calibri" w:cs="Arial"/>
          <w:b/>
          <w:sz w:val="22"/>
          <w:szCs w:val="22"/>
        </w:rPr>
        <w:t>.</w:t>
      </w:r>
      <w:r w:rsidR="00C177A5" w:rsidRPr="00354AE1">
        <w:rPr>
          <w:rFonts w:ascii="Calibri" w:eastAsia="Times New Roman" w:hAnsi="Calibri" w:cs="Arial"/>
          <w:b/>
          <w:sz w:val="22"/>
          <w:szCs w:val="22"/>
        </w:rPr>
        <w:t>5.2</w:t>
      </w:r>
      <w:r w:rsidR="00DD2ABA" w:rsidRPr="00354AE1">
        <w:rPr>
          <w:rFonts w:ascii="Calibri" w:eastAsia="Times New Roman" w:hAnsi="Calibri" w:cs="Arial"/>
          <w:b/>
          <w:sz w:val="22"/>
          <w:szCs w:val="22"/>
        </w:rPr>
        <w:t xml:space="preserve"> </w:t>
      </w:r>
      <w:r w:rsidR="00E31283" w:rsidRPr="00354AE1">
        <w:rPr>
          <w:rFonts w:ascii="Calibri" w:eastAsia="Times New Roman" w:hAnsi="Calibri" w:cs="Arial"/>
          <w:b/>
          <w:sz w:val="22"/>
          <w:szCs w:val="22"/>
        </w:rPr>
        <w:t>Approval</w:t>
      </w:r>
      <w:r w:rsidR="00C177A5" w:rsidRPr="00354AE1">
        <w:rPr>
          <w:rFonts w:ascii="Calibri" w:eastAsia="Times New Roman" w:hAnsi="Calibri" w:cs="Arial"/>
          <w:b/>
          <w:sz w:val="22"/>
          <w:szCs w:val="22"/>
        </w:rPr>
        <w:t xml:space="preserve"> of cashed out </w:t>
      </w:r>
      <w:r w:rsidR="001D1D46" w:rsidRPr="00354AE1">
        <w:rPr>
          <w:rFonts w:ascii="Calibri" w:eastAsia="Times New Roman" w:hAnsi="Calibri" w:cs="Arial"/>
          <w:b/>
          <w:sz w:val="22"/>
          <w:szCs w:val="22"/>
        </w:rPr>
        <w:t>Annual Leave</w:t>
      </w:r>
    </w:p>
    <w:p w14:paraId="24A94EAF" w14:textId="5D974C8C" w:rsidR="00E31283" w:rsidRPr="00354AE1" w:rsidRDefault="00E31283" w:rsidP="00890CF2">
      <w:pPr>
        <w:ind w:left="1418"/>
        <w:rPr>
          <w:rFonts w:ascii="Calibri" w:eastAsia="Times New Roman" w:hAnsi="Calibri" w:cs="Arial"/>
          <w:sz w:val="22"/>
          <w:szCs w:val="22"/>
        </w:rPr>
      </w:pPr>
      <w:r w:rsidRPr="00354AE1">
        <w:rPr>
          <w:rFonts w:ascii="Calibri" w:eastAsia="Times New Roman" w:hAnsi="Calibri" w:cs="Arial"/>
          <w:sz w:val="22"/>
          <w:szCs w:val="22"/>
        </w:rPr>
        <w:t xml:space="preserve">Approval of a cashing out request is at the absolute discretion of </w:t>
      </w:r>
      <w:r w:rsidR="00E42C41">
        <w:rPr>
          <w:rFonts w:ascii="Calibri" w:eastAsia="Times New Roman" w:hAnsi="Calibri" w:cs="Arial"/>
          <w:sz w:val="22"/>
          <w:szCs w:val="22"/>
        </w:rPr>
        <w:t>[ORGANISATION]</w:t>
      </w:r>
      <w:r w:rsidRPr="00354AE1">
        <w:rPr>
          <w:rFonts w:ascii="Calibri" w:eastAsia="Times New Roman" w:hAnsi="Calibri" w:cs="Arial"/>
          <w:sz w:val="22"/>
          <w:szCs w:val="22"/>
        </w:rPr>
        <w:t xml:space="preserve">.  Any approval by </w:t>
      </w:r>
      <w:r w:rsidR="00E42C41">
        <w:rPr>
          <w:rFonts w:ascii="Calibri" w:eastAsia="Times New Roman" w:hAnsi="Calibri" w:cs="Arial"/>
          <w:sz w:val="22"/>
          <w:szCs w:val="22"/>
        </w:rPr>
        <w:t>[ORGANISATION]</w:t>
      </w:r>
      <w:r w:rsidRPr="00354AE1">
        <w:rPr>
          <w:rFonts w:ascii="Calibri" w:eastAsia="Times New Roman" w:hAnsi="Calibri" w:cs="Arial"/>
          <w:sz w:val="22"/>
          <w:szCs w:val="22"/>
        </w:rPr>
        <w:t xml:space="preserve"> must be in writing.  </w:t>
      </w:r>
    </w:p>
    <w:p w14:paraId="0E3C4514" w14:textId="77777777" w:rsidR="00E31283" w:rsidRPr="00354AE1" w:rsidRDefault="00E31283" w:rsidP="00E31283">
      <w:pPr>
        <w:rPr>
          <w:rFonts w:ascii="Calibri" w:eastAsia="Times New Roman" w:hAnsi="Calibri" w:cs="Arial"/>
          <w:sz w:val="22"/>
          <w:szCs w:val="22"/>
        </w:rPr>
      </w:pPr>
    </w:p>
    <w:p w14:paraId="3932B7E7" w14:textId="0DCFD4EC" w:rsidR="00E31283" w:rsidRPr="00354AE1" w:rsidRDefault="001210B8" w:rsidP="00DD2ABA">
      <w:pPr>
        <w:spacing w:after="240"/>
        <w:rPr>
          <w:rFonts w:ascii="Calibri" w:eastAsia="Times New Roman" w:hAnsi="Calibri" w:cs="Arial"/>
          <w:b/>
          <w:sz w:val="22"/>
          <w:szCs w:val="22"/>
        </w:rPr>
      </w:pPr>
      <w:r w:rsidRPr="00354AE1">
        <w:rPr>
          <w:rFonts w:ascii="Calibri" w:eastAsia="Times New Roman" w:hAnsi="Calibri" w:cs="Arial"/>
          <w:b/>
          <w:sz w:val="22"/>
          <w:szCs w:val="22"/>
        </w:rPr>
        <w:t>1</w:t>
      </w:r>
      <w:r w:rsidR="00A64350" w:rsidRPr="00354AE1">
        <w:rPr>
          <w:rFonts w:ascii="Calibri" w:eastAsia="Times New Roman" w:hAnsi="Calibri" w:cs="Arial"/>
          <w:b/>
          <w:sz w:val="22"/>
          <w:szCs w:val="22"/>
        </w:rPr>
        <w:t>.</w:t>
      </w:r>
      <w:r w:rsidR="00890CF2" w:rsidRPr="00354AE1">
        <w:rPr>
          <w:rFonts w:ascii="Calibri" w:eastAsia="Times New Roman" w:hAnsi="Calibri" w:cs="Arial"/>
          <w:b/>
          <w:sz w:val="22"/>
          <w:szCs w:val="22"/>
        </w:rPr>
        <w:t>6</w:t>
      </w:r>
      <w:r w:rsidR="00890CF2" w:rsidRPr="00354AE1">
        <w:rPr>
          <w:rFonts w:ascii="Calibri" w:eastAsia="Times New Roman" w:hAnsi="Calibri" w:cs="Arial"/>
          <w:b/>
          <w:sz w:val="22"/>
          <w:szCs w:val="22"/>
        </w:rPr>
        <w:tab/>
        <w:t>Re-c</w:t>
      </w:r>
      <w:r w:rsidR="001D1D46" w:rsidRPr="00354AE1">
        <w:rPr>
          <w:rFonts w:ascii="Calibri" w:eastAsia="Times New Roman" w:hAnsi="Calibri" w:cs="Arial"/>
          <w:b/>
          <w:sz w:val="22"/>
          <w:szCs w:val="22"/>
        </w:rPr>
        <w:t>rediting Annual L</w:t>
      </w:r>
      <w:r w:rsidR="00DD2ABA" w:rsidRPr="00354AE1">
        <w:rPr>
          <w:rFonts w:ascii="Calibri" w:eastAsia="Times New Roman" w:hAnsi="Calibri" w:cs="Arial"/>
          <w:b/>
          <w:sz w:val="22"/>
          <w:szCs w:val="22"/>
        </w:rPr>
        <w:t xml:space="preserve">eave </w:t>
      </w:r>
    </w:p>
    <w:p w14:paraId="69C5F620" w14:textId="1A5F26FB" w:rsidR="00E31283" w:rsidRPr="00354AE1" w:rsidRDefault="00E31283" w:rsidP="00890CF2">
      <w:pPr>
        <w:ind w:left="709"/>
        <w:rPr>
          <w:rFonts w:ascii="Calibri" w:eastAsia="Times New Roman" w:hAnsi="Calibri" w:cs="Arial"/>
          <w:sz w:val="22"/>
          <w:szCs w:val="22"/>
        </w:rPr>
      </w:pPr>
      <w:r w:rsidRPr="00354AE1">
        <w:rPr>
          <w:rFonts w:ascii="Calibri" w:eastAsia="Times New Roman" w:hAnsi="Calibri" w:cs="Arial"/>
          <w:sz w:val="22"/>
          <w:szCs w:val="22"/>
        </w:rPr>
        <w:t xml:space="preserve">Where a staff member becomes ill, injured or incapacitated during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they may, in accordance with the Personal Leave </w:t>
      </w:r>
      <w:r w:rsidR="004F27AA" w:rsidRPr="00354AE1">
        <w:rPr>
          <w:rFonts w:ascii="Calibri" w:eastAsia="Times New Roman" w:hAnsi="Calibri" w:cs="Arial"/>
          <w:sz w:val="22"/>
          <w:szCs w:val="22"/>
        </w:rPr>
        <w:t>procedures</w:t>
      </w:r>
      <w:r w:rsidRPr="00354AE1">
        <w:rPr>
          <w:rFonts w:ascii="Calibri" w:eastAsia="Times New Roman" w:hAnsi="Calibri" w:cs="Arial"/>
          <w:sz w:val="22"/>
          <w:szCs w:val="22"/>
        </w:rPr>
        <w:t xml:space="preserve"> </w:t>
      </w:r>
      <w:r w:rsidR="004F27AA" w:rsidRPr="00354AE1">
        <w:rPr>
          <w:rFonts w:ascii="Calibri" w:eastAsia="Times New Roman" w:hAnsi="Calibri" w:cs="Arial"/>
          <w:sz w:val="22"/>
          <w:szCs w:val="22"/>
        </w:rPr>
        <w:t xml:space="preserve">set out in this Policy, </w:t>
      </w:r>
      <w:r w:rsidRPr="00354AE1">
        <w:rPr>
          <w:rFonts w:ascii="Calibri" w:eastAsia="Times New Roman" w:hAnsi="Calibri" w:cs="Arial"/>
          <w:sz w:val="22"/>
          <w:szCs w:val="22"/>
        </w:rPr>
        <w:t xml:space="preserve">and on production of supporting documentation, take Personal Leave for the period of their illness or incapacity. In this circumstance, </w:t>
      </w:r>
      <w:r w:rsidR="001D1D46" w:rsidRPr="00354AE1">
        <w:rPr>
          <w:rFonts w:ascii="Calibri" w:eastAsia="Times New Roman" w:hAnsi="Calibri" w:cs="Arial"/>
          <w:sz w:val="22"/>
          <w:szCs w:val="22"/>
        </w:rPr>
        <w:t>Annual Leave</w:t>
      </w:r>
      <w:r w:rsidR="004F27AA" w:rsidRPr="00354AE1">
        <w:rPr>
          <w:rFonts w:ascii="Calibri" w:eastAsia="Times New Roman" w:hAnsi="Calibri" w:cs="Arial"/>
          <w:sz w:val="22"/>
          <w:szCs w:val="22"/>
        </w:rPr>
        <w:t xml:space="preserve"> will be re-credited and Personal L</w:t>
      </w:r>
      <w:r w:rsidRPr="00354AE1">
        <w:rPr>
          <w:rFonts w:ascii="Calibri" w:eastAsia="Times New Roman" w:hAnsi="Calibri" w:cs="Arial"/>
          <w:sz w:val="22"/>
          <w:szCs w:val="22"/>
        </w:rPr>
        <w:t>eave debited.</w:t>
      </w:r>
    </w:p>
    <w:p w14:paraId="2F6B754D" w14:textId="77777777" w:rsidR="00DD2ABA" w:rsidRPr="00354AE1" w:rsidRDefault="00DD2ABA" w:rsidP="00E31283">
      <w:pPr>
        <w:rPr>
          <w:rFonts w:ascii="Calibri" w:eastAsia="Times New Roman" w:hAnsi="Calibri" w:cs="Arial"/>
          <w:sz w:val="22"/>
          <w:szCs w:val="22"/>
        </w:rPr>
      </w:pPr>
    </w:p>
    <w:p w14:paraId="6A802854" w14:textId="249CA387" w:rsidR="00E31283" w:rsidRPr="00354AE1" w:rsidRDefault="001D1D46" w:rsidP="00890CF2">
      <w:pPr>
        <w:ind w:left="709"/>
        <w:rPr>
          <w:rFonts w:ascii="Calibri" w:eastAsia="Times New Roman" w:hAnsi="Calibri" w:cs="Arial"/>
          <w:sz w:val="22"/>
          <w:szCs w:val="22"/>
        </w:rPr>
      </w:pPr>
      <w:r w:rsidRPr="00354AE1">
        <w:rPr>
          <w:rFonts w:ascii="Calibri" w:eastAsia="Times New Roman" w:hAnsi="Calibri" w:cs="Arial"/>
          <w:sz w:val="22"/>
          <w:szCs w:val="22"/>
        </w:rPr>
        <w:t xml:space="preserve">Annual Leave </w:t>
      </w:r>
      <w:r w:rsidR="00E31283" w:rsidRPr="00354AE1">
        <w:rPr>
          <w:rFonts w:ascii="Calibri" w:eastAsia="Times New Roman" w:hAnsi="Calibri" w:cs="Arial"/>
          <w:sz w:val="22"/>
          <w:szCs w:val="22"/>
        </w:rPr>
        <w:t>will not be re-credited where the staff member:</w:t>
      </w:r>
    </w:p>
    <w:p w14:paraId="5197FE46" w14:textId="432C9E43" w:rsidR="00E31283" w:rsidRPr="00354AE1" w:rsidRDefault="00E31283" w:rsidP="00633D6B">
      <w:pPr>
        <w:pStyle w:val="ListParagraph"/>
        <w:numPr>
          <w:ilvl w:val="0"/>
          <w:numId w:val="7"/>
        </w:numPr>
        <w:spacing w:after="200" w:line="276" w:lineRule="auto"/>
        <w:rPr>
          <w:rFonts w:ascii="Calibri" w:eastAsia="Times New Roman" w:hAnsi="Calibri" w:cs="Arial"/>
          <w:sz w:val="22"/>
          <w:szCs w:val="22"/>
        </w:rPr>
      </w:pPr>
      <w:r w:rsidRPr="00354AE1">
        <w:rPr>
          <w:rFonts w:ascii="Calibri" w:eastAsia="Times New Roman" w:hAnsi="Calibri" w:cs="Arial"/>
          <w:sz w:val="22"/>
          <w:szCs w:val="22"/>
        </w:rPr>
        <w:t xml:space="preserve">has not complied with the Personal Leave </w:t>
      </w:r>
      <w:r w:rsidR="004F27AA" w:rsidRPr="00354AE1">
        <w:rPr>
          <w:rFonts w:ascii="Calibri" w:eastAsia="Times New Roman" w:hAnsi="Calibri" w:cs="Arial"/>
          <w:sz w:val="22"/>
          <w:szCs w:val="22"/>
        </w:rPr>
        <w:t>procedures set out in this Policy</w:t>
      </w:r>
      <w:r w:rsidRPr="00354AE1">
        <w:rPr>
          <w:rFonts w:ascii="Calibri" w:eastAsia="Times New Roman" w:hAnsi="Calibri" w:cs="Arial"/>
          <w:sz w:val="22"/>
          <w:szCs w:val="22"/>
        </w:rPr>
        <w:t xml:space="preserve"> with respect to notification, or</w:t>
      </w:r>
    </w:p>
    <w:p w14:paraId="4F02A283" w14:textId="77777777" w:rsidR="00E31283" w:rsidRPr="00354AE1" w:rsidRDefault="00E31283" w:rsidP="00633D6B">
      <w:pPr>
        <w:pStyle w:val="ListParagraph"/>
        <w:numPr>
          <w:ilvl w:val="0"/>
          <w:numId w:val="7"/>
        </w:numPr>
        <w:spacing w:after="200" w:line="276" w:lineRule="auto"/>
        <w:rPr>
          <w:rFonts w:ascii="Calibri" w:eastAsia="Times New Roman" w:hAnsi="Calibri" w:cs="Arial"/>
          <w:sz w:val="22"/>
          <w:szCs w:val="22"/>
        </w:rPr>
      </w:pPr>
      <w:r w:rsidRPr="00354AE1">
        <w:rPr>
          <w:rFonts w:ascii="Calibri" w:eastAsia="Times New Roman" w:hAnsi="Calibri" w:cs="Arial"/>
          <w:sz w:val="22"/>
          <w:szCs w:val="22"/>
        </w:rPr>
        <w:t>is on leave immediately prior to termination of employment.</w:t>
      </w:r>
    </w:p>
    <w:p w14:paraId="23B9ED66" w14:textId="121306AC" w:rsidR="00E31283" w:rsidRPr="00354AE1" w:rsidRDefault="001210B8" w:rsidP="00DD2ABA">
      <w:pPr>
        <w:spacing w:after="240"/>
        <w:rPr>
          <w:rFonts w:ascii="Calibri" w:eastAsia="Times New Roman" w:hAnsi="Calibri" w:cs="Arial"/>
          <w:b/>
          <w:sz w:val="22"/>
          <w:szCs w:val="22"/>
        </w:rPr>
      </w:pPr>
      <w:r w:rsidRPr="00354AE1">
        <w:rPr>
          <w:rFonts w:ascii="Calibri" w:eastAsia="Times New Roman" w:hAnsi="Calibri" w:cs="Arial"/>
          <w:b/>
          <w:sz w:val="22"/>
          <w:szCs w:val="22"/>
        </w:rPr>
        <w:t>1</w:t>
      </w:r>
      <w:r w:rsidR="00A64350" w:rsidRPr="00354AE1">
        <w:rPr>
          <w:rFonts w:ascii="Calibri" w:eastAsia="Times New Roman" w:hAnsi="Calibri" w:cs="Arial"/>
          <w:b/>
          <w:sz w:val="22"/>
          <w:szCs w:val="22"/>
        </w:rPr>
        <w:t>.</w:t>
      </w:r>
      <w:r w:rsidR="00890CF2" w:rsidRPr="00354AE1">
        <w:rPr>
          <w:rFonts w:ascii="Calibri" w:eastAsia="Times New Roman" w:hAnsi="Calibri" w:cs="Arial"/>
          <w:b/>
          <w:sz w:val="22"/>
          <w:szCs w:val="22"/>
        </w:rPr>
        <w:t>7</w:t>
      </w:r>
      <w:r w:rsidR="004F27AA" w:rsidRPr="00354AE1">
        <w:rPr>
          <w:rFonts w:ascii="Calibri" w:eastAsia="Times New Roman" w:hAnsi="Calibri" w:cs="Arial"/>
          <w:b/>
          <w:sz w:val="22"/>
          <w:szCs w:val="22"/>
        </w:rPr>
        <w:tab/>
      </w:r>
      <w:r w:rsidR="00DD2ABA" w:rsidRPr="00354AE1">
        <w:rPr>
          <w:rFonts w:ascii="Calibri" w:eastAsia="Times New Roman" w:hAnsi="Calibri" w:cs="Arial"/>
          <w:b/>
          <w:sz w:val="22"/>
          <w:szCs w:val="22"/>
        </w:rPr>
        <w:t>Annual Leave Loading</w:t>
      </w:r>
    </w:p>
    <w:p w14:paraId="2ED52425" w14:textId="0BFE65A0" w:rsidR="00E31283" w:rsidRPr="00354AE1" w:rsidRDefault="00E31283" w:rsidP="00890CF2">
      <w:pPr>
        <w:ind w:left="709"/>
        <w:rPr>
          <w:rFonts w:ascii="Calibri" w:eastAsia="Times New Roman" w:hAnsi="Calibri" w:cs="Arial"/>
          <w:sz w:val="22"/>
          <w:szCs w:val="22"/>
        </w:rPr>
      </w:pPr>
      <w:r w:rsidRPr="00354AE1">
        <w:rPr>
          <w:rFonts w:ascii="Calibri" w:eastAsia="Times New Roman" w:hAnsi="Calibri" w:cs="Arial"/>
          <w:sz w:val="22"/>
          <w:szCs w:val="22"/>
        </w:rPr>
        <w:t xml:space="preserve">An </w:t>
      </w:r>
      <w:r w:rsidR="001D1D46" w:rsidRPr="00354AE1">
        <w:rPr>
          <w:rFonts w:ascii="Calibri" w:eastAsia="Times New Roman" w:hAnsi="Calibri" w:cs="Arial"/>
          <w:sz w:val="22"/>
          <w:szCs w:val="22"/>
        </w:rPr>
        <w:t>Annual Leave</w:t>
      </w:r>
      <w:r w:rsidRPr="00354AE1">
        <w:rPr>
          <w:rFonts w:ascii="Calibri" w:eastAsia="Times New Roman" w:hAnsi="Calibri" w:cs="Arial"/>
          <w:sz w:val="22"/>
          <w:szCs w:val="22"/>
        </w:rPr>
        <w:t xml:space="preserve"> loading payment will be made to eligible staff members</w:t>
      </w:r>
      <w:r w:rsidR="00904970" w:rsidRPr="00354AE1">
        <w:rPr>
          <w:rFonts w:ascii="Calibri" w:eastAsia="Times New Roman" w:hAnsi="Calibri" w:cs="Arial"/>
          <w:sz w:val="22"/>
          <w:szCs w:val="22"/>
        </w:rPr>
        <w:t>, calculated at</w:t>
      </w:r>
      <w:r w:rsidRPr="00354AE1">
        <w:rPr>
          <w:rFonts w:ascii="Calibri" w:eastAsia="Times New Roman" w:hAnsi="Calibri" w:cs="Arial"/>
          <w:sz w:val="22"/>
          <w:szCs w:val="22"/>
        </w:rPr>
        <w:t xml:space="preserve"> 17.5% of f</w:t>
      </w:r>
      <w:r w:rsidR="006752CF" w:rsidRPr="00354AE1">
        <w:rPr>
          <w:rFonts w:ascii="Calibri" w:eastAsia="Times New Roman" w:hAnsi="Calibri" w:cs="Arial"/>
          <w:sz w:val="22"/>
          <w:szCs w:val="22"/>
        </w:rPr>
        <w:t xml:space="preserve">ive </w:t>
      </w:r>
      <w:r w:rsidRPr="00354AE1">
        <w:rPr>
          <w:rFonts w:ascii="Calibri" w:eastAsia="Times New Roman" w:hAnsi="Calibri" w:cs="Arial"/>
          <w:sz w:val="22"/>
          <w:szCs w:val="22"/>
        </w:rPr>
        <w:t>weeks</w:t>
      </w:r>
      <w:r w:rsidR="00904970" w:rsidRPr="00354AE1">
        <w:rPr>
          <w:rFonts w:ascii="Calibri" w:eastAsia="Times New Roman" w:hAnsi="Calibri" w:cs="Arial"/>
          <w:sz w:val="22"/>
          <w:szCs w:val="22"/>
        </w:rPr>
        <w:t xml:space="preserve"> (or pro rata leave for part-time staff)</w:t>
      </w:r>
      <w:r w:rsidRPr="00354AE1">
        <w:rPr>
          <w:rFonts w:ascii="Calibri" w:eastAsia="Times New Roman" w:hAnsi="Calibri" w:cs="Arial"/>
          <w:sz w:val="22"/>
          <w:szCs w:val="22"/>
        </w:rPr>
        <w:t xml:space="preserve"> of the staff member’s base salary.</w:t>
      </w:r>
    </w:p>
    <w:p w14:paraId="64EA83E1" w14:textId="77777777" w:rsidR="007D1AD5" w:rsidRPr="00354AE1" w:rsidRDefault="007D1AD5" w:rsidP="00890CF2">
      <w:pPr>
        <w:ind w:left="709"/>
        <w:rPr>
          <w:rFonts w:ascii="Calibri" w:eastAsia="Times New Roman" w:hAnsi="Calibri" w:cs="Arial"/>
          <w:sz w:val="22"/>
          <w:szCs w:val="22"/>
        </w:rPr>
      </w:pPr>
    </w:p>
    <w:p w14:paraId="036B04E9" w14:textId="687D6768" w:rsidR="007D1AD5" w:rsidRPr="00354AE1" w:rsidRDefault="0002206A" w:rsidP="00DA57A0">
      <w:pPr>
        <w:spacing w:after="200" w:line="312" w:lineRule="auto"/>
        <w:rPr>
          <w:rFonts w:ascii="Calibri" w:eastAsia="Times New Roman" w:hAnsi="Calibri" w:cs="Arial"/>
          <w:b/>
          <w:sz w:val="22"/>
          <w:szCs w:val="22"/>
        </w:rPr>
      </w:pPr>
      <w:r w:rsidRPr="00354AE1">
        <w:rPr>
          <w:rFonts w:ascii="Calibri" w:eastAsia="Times New Roman" w:hAnsi="Calibri" w:cs="Arial"/>
          <w:b/>
          <w:sz w:val="22"/>
          <w:szCs w:val="22"/>
        </w:rPr>
        <w:br w:type="page"/>
      </w:r>
      <w:r w:rsidR="001210B8" w:rsidRPr="00354AE1">
        <w:rPr>
          <w:rFonts w:ascii="Calibri" w:eastAsia="Times New Roman" w:hAnsi="Calibri" w:cs="Arial"/>
          <w:b/>
          <w:sz w:val="22"/>
          <w:szCs w:val="22"/>
        </w:rPr>
        <w:lastRenderedPageBreak/>
        <w:t>1</w:t>
      </w:r>
      <w:r w:rsidR="007D1AD5" w:rsidRPr="00354AE1">
        <w:rPr>
          <w:rFonts w:ascii="Calibri" w:eastAsia="Times New Roman" w:hAnsi="Calibri" w:cs="Arial"/>
          <w:b/>
          <w:sz w:val="22"/>
          <w:szCs w:val="22"/>
        </w:rPr>
        <w:t>.8</w:t>
      </w:r>
      <w:r w:rsidR="004F27AA" w:rsidRPr="00354AE1">
        <w:rPr>
          <w:rFonts w:ascii="Calibri" w:eastAsia="Times New Roman" w:hAnsi="Calibri" w:cs="Arial"/>
          <w:b/>
          <w:sz w:val="22"/>
          <w:szCs w:val="22"/>
        </w:rPr>
        <w:tab/>
      </w:r>
      <w:r w:rsidR="007D1AD5" w:rsidRPr="00354AE1">
        <w:rPr>
          <w:rFonts w:ascii="Calibri" w:eastAsia="Times New Roman" w:hAnsi="Calibri" w:cs="Arial"/>
          <w:b/>
          <w:sz w:val="22"/>
          <w:szCs w:val="22"/>
        </w:rPr>
        <w:t>Public Holidays</w:t>
      </w:r>
    </w:p>
    <w:p w14:paraId="3BA81DE2" w14:textId="7FDF94FE" w:rsidR="007D1AD5" w:rsidRPr="00354AE1" w:rsidRDefault="007D1AD5" w:rsidP="004F27AA">
      <w:pPr>
        <w:ind w:left="709"/>
        <w:rPr>
          <w:rFonts w:ascii="Calibri" w:eastAsia="Times New Roman" w:hAnsi="Calibri" w:cs="Arial"/>
          <w:sz w:val="22"/>
          <w:szCs w:val="22"/>
        </w:rPr>
      </w:pPr>
      <w:r w:rsidRPr="00354AE1">
        <w:rPr>
          <w:rFonts w:ascii="Calibri" w:eastAsia="Times New Roman" w:hAnsi="Calibri" w:cs="Arial"/>
          <w:sz w:val="22"/>
          <w:szCs w:val="22"/>
        </w:rPr>
        <w:t>Public holidays will be paid where they fall within a period of approved Annual Leave</w:t>
      </w:r>
      <w:r w:rsidR="004F27AA" w:rsidRPr="00354AE1">
        <w:rPr>
          <w:rFonts w:ascii="Calibri" w:eastAsia="Times New Roman" w:hAnsi="Calibri" w:cs="Arial"/>
          <w:sz w:val="22"/>
          <w:szCs w:val="22"/>
        </w:rPr>
        <w:t xml:space="preserve"> and count as service</w:t>
      </w:r>
      <w:r w:rsidRPr="00354AE1">
        <w:rPr>
          <w:rFonts w:ascii="Calibri" w:eastAsia="Times New Roman" w:hAnsi="Calibri" w:cs="Arial"/>
          <w:sz w:val="22"/>
          <w:szCs w:val="22"/>
        </w:rPr>
        <w:t>.</w:t>
      </w:r>
    </w:p>
    <w:p w14:paraId="3B8F4CA1" w14:textId="77777777" w:rsidR="007D1AD5" w:rsidRPr="00354AE1" w:rsidRDefault="007D1AD5" w:rsidP="007D1AD5">
      <w:pPr>
        <w:rPr>
          <w:rFonts w:ascii="Calibri" w:eastAsia="Times New Roman" w:hAnsi="Calibri" w:cs="Arial"/>
          <w:sz w:val="22"/>
          <w:szCs w:val="22"/>
        </w:rPr>
      </w:pPr>
    </w:p>
    <w:p w14:paraId="037B9B0D" w14:textId="098CF187" w:rsidR="007D1AD5" w:rsidRPr="00354AE1" w:rsidRDefault="001210B8" w:rsidP="007D1AD5">
      <w:pPr>
        <w:spacing w:after="240"/>
        <w:rPr>
          <w:rFonts w:ascii="Calibri" w:eastAsia="Times New Roman" w:hAnsi="Calibri" w:cs="Arial"/>
          <w:b/>
          <w:sz w:val="22"/>
          <w:szCs w:val="22"/>
        </w:rPr>
      </w:pPr>
      <w:r w:rsidRPr="00354AE1">
        <w:rPr>
          <w:rFonts w:ascii="Calibri" w:eastAsia="Times New Roman" w:hAnsi="Calibri" w:cs="Arial"/>
          <w:b/>
          <w:sz w:val="22"/>
          <w:szCs w:val="22"/>
        </w:rPr>
        <w:t>1</w:t>
      </w:r>
      <w:r w:rsidR="00A64350" w:rsidRPr="00354AE1">
        <w:rPr>
          <w:rFonts w:ascii="Calibri" w:eastAsia="Times New Roman" w:hAnsi="Calibri" w:cs="Arial"/>
          <w:b/>
          <w:sz w:val="22"/>
          <w:szCs w:val="22"/>
        </w:rPr>
        <w:t>.</w:t>
      </w:r>
      <w:r w:rsidR="007D1AD5" w:rsidRPr="00354AE1">
        <w:rPr>
          <w:rFonts w:ascii="Calibri" w:eastAsia="Times New Roman" w:hAnsi="Calibri" w:cs="Arial"/>
          <w:b/>
          <w:sz w:val="22"/>
          <w:szCs w:val="22"/>
        </w:rPr>
        <w:t>9</w:t>
      </w:r>
      <w:r w:rsidR="004F27AA" w:rsidRPr="00354AE1">
        <w:rPr>
          <w:rFonts w:ascii="Calibri" w:eastAsia="Times New Roman" w:hAnsi="Calibri" w:cs="Arial"/>
          <w:b/>
          <w:sz w:val="22"/>
          <w:szCs w:val="22"/>
        </w:rPr>
        <w:tab/>
      </w:r>
      <w:r w:rsidR="007D1AD5" w:rsidRPr="00354AE1">
        <w:rPr>
          <w:rFonts w:ascii="Calibri" w:eastAsia="Times New Roman" w:hAnsi="Calibri" w:cs="Arial"/>
          <w:b/>
          <w:sz w:val="22"/>
          <w:szCs w:val="22"/>
        </w:rPr>
        <w:t>Continuity o</w:t>
      </w:r>
      <w:r w:rsidR="00416C59" w:rsidRPr="00354AE1">
        <w:rPr>
          <w:rFonts w:ascii="Calibri" w:eastAsia="Times New Roman" w:hAnsi="Calibri" w:cs="Arial"/>
          <w:b/>
          <w:sz w:val="22"/>
          <w:szCs w:val="22"/>
        </w:rPr>
        <w:t>f s</w:t>
      </w:r>
      <w:r w:rsidR="007D1AD5" w:rsidRPr="00354AE1">
        <w:rPr>
          <w:rFonts w:ascii="Calibri" w:eastAsia="Times New Roman" w:hAnsi="Calibri" w:cs="Arial"/>
          <w:b/>
          <w:sz w:val="22"/>
          <w:szCs w:val="22"/>
        </w:rPr>
        <w:t>ervice</w:t>
      </w:r>
    </w:p>
    <w:p w14:paraId="37F7FE0A" w14:textId="77F822DA" w:rsidR="007D1AD5" w:rsidRPr="00354AE1" w:rsidRDefault="007D1AD5" w:rsidP="004F27AA">
      <w:pPr>
        <w:ind w:left="709"/>
        <w:rPr>
          <w:rFonts w:ascii="Calibri" w:eastAsia="Times New Roman" w:hAnsi="Calibri" w:cs="Arial"/>
          <w:sz w:val="22"/>
          <w:szCs w:val="22"/>
        </w:rPr>
      </w:pPr>
      <w:r w:rsidRPr="00354AE1">
        <w:rPr>
          <w:rFonts w:ascii="Calibri" w:eastAsia="Times New Roman" w:hAnsi="Calibri" w:cs="Arial"/>
          <w:sz w:val="22"/>
          <w:szCs w:val="22"/>
        </w:rPr>
        <w:t xml:space="preserve">All </w:t>
      </w:r>
      <w:r w:rsidR="00416C59" w:rsidRPr="00354AE1">
        <w:rPr>
          <w:rFonts w:ascii="Calibri" w:eastAsia="Times New Roman" w:hAnsi="Calibri" w:cs="Arial"/>
          <w:sz w:val="22"/>
          <w:szCs w:val="22"/>
        </w:rPr>
        <w:t xml:space="preserve">paid </w:t>
      </w:r>
      <w:r w:rsidR="004F27AA" w:rsidRPr="00354AE1">
        <w:rPr>
          <w:rFonts w:ascii="Calibri" w:eastAsia="Times New Roman" w:hAnsi="Calibri" w:cs="Arial"/>
          <w:sz w:val="22"/>
          <w:szCs w:val="22"/>
        </w:rPr>
        <w:t>Annual L</w:t>
      </w:r>
      <w:r w:rsidRPr="00354AE1">
        <w:rPr>
          <w:rFonts w:ascii="Calibri" w:eastAsia="Times New Roman" w:hAnsi="Calibri" w:cs="Arial"/>
          <w:sz w:val="22"/>
          <w:szCs w:val="22"/>
        </w:rPr>
        <w:t xml:space="preserve">eave will count </w:t>
      </w:r>
      <w:r w:rsidR="004F27AA" w:rsidRPr="00354AE1">
        <w:rPr>
          <w:rFonts w:ascii="Calibri" w:eastAsia="Times New Roman" w:hAnsi="Calibri" w:cs="Arial"/>
          <w:sz w:val="22"/>
          <w:szCs w:val="22"/>
        </w:rPr>
        <w:t>as service for the purposes of Annual L</w:t>
      </w:r>
      <w:r w:rsidRPr="00354AE1">
        <w:rPr>
          <w:rFonts w:ascii="Calibri" w:eastAsia="Times New Roman" w:hAnsi="Calibri" w:cs="Arial"/>
          <w:sz w:val="22"/>
          <w:szCs w:val="22"/>
        </w:rPr>
        <w:t>eave accrual, length of service and incremental progression.</w:t>
      </w:r>
      <w:r w:rsidR="004F27AA" w:rsidRPr="00354AE1">
        <w:rPr>
          <w:rFonts w:ascii="Calibri" w:eastAsia="Times New Roman" w:hAnsi="Calibri" w:cs="Arial"/>
          <w:sz w:val="22"/>
          <w:szCs w:val="22"/>
        </w:rPr>
        <w:t xml:space="preserve"> Where Annual Leave is taken on half-pay, Annual Leave entitlements will accrue at the rate of half during the leave period. </w:t>
      </w:r>
    </w:p>
    <w:p w14:paraId="4AFE4D0E" w14:textId="77777777" w:rsidR="00416C59" w:rsidRPr="00354AE1" w:rsidRDefault="00416C59" w:rsidP="004F27AA">
      <w:pPr>
        <w:ind w:left="709"/>
        <w:rPr>
          <w:rFonts w:ascii="Calibri" w:eastAsia="Times New Roman" w:hAnsi="Calibri" w:cs="Arial"/>
          <w:sz w:val="22"/>
          <w:szCs w:val="22"/>
        </w:rPr>
      </w:pPr>
    </w:p>
    <w:p w14:paraId="18DEF272" w14:textId="36E1A4E7" w:rsidR="00416C59" w:rsidRPr="00354AE1" w:rsidRDefault="001210B8" w:rsidP="00416C59">
      <w:pPr>
        <w:rPr>
          <w:rFonts w:ascii="Calibri" w:eastAsia="Times New Roman" w:hAnsi="Calibri" w:cs="Arial"/>
          <w:b/>
          <w:sz w:val="22"/>
          <w:szCs w:val="22"/>
        </w:rPr>
      </w:pPr>
      <w:r w:rsidRPr="00354AE1">
        <w:rPr>
          <w:rFonts w:ascii="Calibri" w:eastAsia="Times New Roman" w:hAnsi="Calibri" w:cs="Arial"/>
          <w:b/>
          <w:sz w:val="22"/>
          <w:szCs w:val="22"/>
        </w:rPr>
        <w:t>1</w:t>
      </w:r>
      <w:r w:rsidR="00A64350" w:rsidRPr="00354AE1">
        <w:rPr>
          <w:rFonts w:ascii="Calibri" w:eastAsia="Times New Roman" w:hAnsi="Calibri" w:cs="Arial"/>
          <w:b/>
          <w:sz w:val="22"/>
          <w:szCs w:val="22"/>
        </w:rPr>
        <w:t>.</w:t>
      </w:r>
      <w:r w:rsidR="00416C59" w:rsidRPr="00354AE1">
        <w:rPr>
          <w:rFonts w:ascii="Calibri" w:eastAsia="Times New Roman" w:hAnsi="Calibri" w:cs="Arial"/>
          <w:b/>
          <w:sz w:val="22"/>
          <w:szCs w:val="22"/>
        </w:rPr>
        <w:t>10</w:t>
      </w:r>
      <w:r w:rsidR="00416C59" w:rsidRPr="00354AE1">
        <w:rPr>
          <w:rFonts w:ascii="Calibri" w:eastAsia="Times New Roman" w:hAnsi="Calibri" w:cs="Arial"/>
          <w:b/>
          <w:sz w:val="22"/>
          <w:szCs w:val="22"/>
        </w:rPr>
        <w:tab/>
        <w:t>Termination of employment</w:t>
      </w:r>
    </w:p>
    <w:p w14:paraId="2A1F40DF" w14:textId="77777777" w:rsidR="00416C59" w:rsidRPr="00354AE1" w:rsidRDefault="00416C59" w:rsidP="00416C59">
      <w:pPr>
        <w:rPr>
          <w:rFonts w:ascii="Calibri" w:eastAsia="Times New Roman" w:hAnsi="Calibri" w:cs="Arial"/>
          <w:sz w:val="22"/>
          <w:szCs w:val="22"/>
        </w:rPr>
      </w:pPr>
    </w:p>
    <w:p w14:paraId="3BD52847" w14:textId="6DCDA18C" w:rsidR="00416C59" w:rsidRPr="00354AE1" w:rsidRDefault="00416C59" w:rsidP="00416C59">
      <w:pPr>
        <w:ind w:left="709"/>
        <w:rPr>
          <w:rFonts w:ascii="Calibri" w:eastAsia="Times New Roman" w:hAnsi="Calibri" w:cs="Arial"/>
          <w:sz w:val="22"/>
          <w:szCs w:val="22"/>
        </w:rPr>
      </w:pPr>
      <w:r w:rsidRPr="00354AE1">
        <w:rPr>
          <w:rFonts w:ascii="Calibri" w:eastAsia="Times New Roman" w:hAnsi="Calibri" w:cs="Arial"/>
          <w:sz w:val="22"/>
          <w:szCs w:val="22"/>
        </w:rPr>
        <w:t>All Annual Leave entitlements will be paid at the termination of employment and include the Annual Leave Loading as per Clause 4</w:t>
      </w:r>
      <w:r w:rsidR="00A64350" w:rsidRPr="00354AE1">
        <w:rPr>
          <w:rFonts w:ascii="Calibri" w:eastAsia="Times New Roman" w:hAnsi="Calibri" w:cs="Arial"/>
          <w:sz w:val="22"/>
          <w:szCs w:val="22"/>
        </w:rPr>
        <w:t>.</w:t>
      </w:r>
      <w:r w:rsidRPr="00354AE1">
        <w:rPr>
          <w:rFonts w:ascii="Calibri" w:eastAsia="Times New Roman" w:hAnsi="Calibri" w:cs="Arial"/>
          <w:sz w:val="22"/>
          <w:szCs w:val="22"/>
        </w:rPr>
        <w:t xml:space="preserve">7 and any other loadings or allowances </w:t>
      </w:r>
      <w:r w:rsidR="00D35BD6" w:rsidRPr="00354AE1">
        <w:rPr>
          <w:rFonts w:ascii="Calibri" w:eastAsia="Times New Roman" w:hAnsi="Calibri" w:cs="Arial"/>
          <w:sz w:val="22"/>
          <w:szCs w:val="22"/>
        </w:rPr>
        <w:t xml:space="preserve">for which an employee is entitled and that are </w:t>
      </w:r>
      <w:r w:rsidRPr="00354AE1">
        <w:rPr>
          <w:rFonts w:ascii="Calibri" w:eastAsia="Times New Roman" w:hAnsi="Calibri" w:cs="Arial"/>
          <w:sz w:val="22"/>
          <w:szCs w:val="22"/>
        </w:rPr>
        <w:t>payable at the time of the termination.</w:t>
      </w:r>
    </w:p>
    <w:p w14:paraId="59EA5416" w14:textId="77777777" w:rsidR="00B13123" w:rsidRPr="00354AE1" w:rsidRDefault="00B13123" w:rsidP="00416C59">
      <w:pPr>
        <w:ind w:left="709"/>
        <w:rPr>
          <w:rFonts w:ascii="Calibri" w:eastAsia="Times New Roman" w:hAnsi="Calibri" w:cs="Arial"/>
          <w:sz w:val="22"/>
          <w:szCs w:val="22"/>
        </w:rPr>
      </w:pPr>
    </w:p>
    <w:p w14:paraId="7E066E33" w14:textId="5FB64A5A" w:rsidR="00B13123" w:rsidRPr="00354AE1" w:rsidRDefault="00B13123" w:rsidP="00B13123">
      <w:pPr>
        <w:ind w:left="709"/>
        <w:rPr>
          <w:rFonts w:ascii="Calibri" w:eastAsia="Times New Roman" w:hAnsi="Calibri" w:cs="Arial"/>
          <w:sz w:val="22"/>
          <w:szCs w:val="22"/>
        </w:rPr>
      </w:pPr>
      <w:r w:rsidRPr="00354AE1">
        <w:rPr>
          <w:rFonts w:ascii="Calibri" w:eastAsia="Times New Roman" w:hAnsi="Calibri" w:cs="Arial"/>
          <w:sz w:val="22"/>
          <w:szCs w:val="22"/>
        </w:rPr>
        <w:t xml:space="preserve">If an employee has taken leave in advance and the employment ends before the required replacement Annual Leave has been accrued, </w:t>
      </w:r>
      <w:r w:rsidR="00E42C41">
        <w:rPr>
          <w:rFonts w:ascii="Calibri" w:eastAsia="Times New Roman" w:hAnsi="Calibri" w:cs="Arial"/>
          <w:sz w:val="22"/>
          <w:szCs w:val="22"/>
        </w:rPr>
        <w:t>[ORGANISATION]</w:t>
      </w:r>
      <w:r w:rsidRPr="00354AE1">
        <w:rPr>
          <w:rFonts w:ascii="Calibri" w:eastAsia="Times New Roman" w:hAnsi="Calibri" w:cs="Arial"/>
          <w:sz w:val="22"/>
          <w:szCs w:val="22"/>
        </w:rPr>
        <w:t xml:space="preserve"> may deduct the amount still owing from the employee’s termination pay.</w:t>
      </w:r>
    </w:p>
    <w:p w14:paraId="0DA8A9E9" w14:textId="77777777" w:rsidR="00B13123" w:rsidRPr="00354AE1" w:rsidRDefault="00B13123" w:rsidP="00416C59">
      <w:pPr>
        <w:ind w:left="709"/>
        <w:rPr>
          <w:rFonts w:ascii="Calibri" w:eastAsia="Times New Roman" w:hAnsi="Calibri" w:cs="Arial"/>
          <w:sz w:val="22"/>
          <w:szCs w:val="22"/>
        </w:rPr>
      </w:pPr>
    </w:p>
    <w:p w14:paraId="54313C35" w14:textId="6C37D350" w:rsidR="004F27AA" w:rsidRPr="00354AE1" w:rsidRDefault="004F27AA" w:rsidP="004F27AA">
      <w:pPr>
        <w:rPr>
          <w:rFonts w:ascii="Calibri" w:eastAsia="Times New Roman" w:hAnsi="Calibri" w:cs="Arial"/>
          <w:i/>
          <w:sz w:val="22"/>
          <w:szCs w:val="22"/>
        </w:rPr>
      </w:pPr>
      <w:r w:rsidRPr="00354AE1">
        <w:rPr>
          <w:rFonts w:ascii="Calibri" w:eastAsia="Times New Roman" w:hAnsi="Calibri" w:cs="Arial"/>
          <w:i/>
          <w:sz w:val="22"/>
          <w:szCs w:val="22"/>
        </w:rPr>
        <w:t>.</w:t>
      </w:r>
    </w:p>
    <w:p w14:paraId="7FB834CE" w14:textId="41EE6C99" w:rsidR="00613EF0" w:rsidRPr="00354AE1" w:rsidRDefault="00613EF0">
      <w:pPr>
        <w:spacing w:after="200" w:line="312" w:lineRule="auto"/>
        <w:rPr>
          <w:rFonts w:ascii="Calibri" w:eastAsia="Times New Roman" w:hAnsi="Calibri" w:cs="Arial"/>
          <w:sz w:val="22"/>
          <w:szCs w:val="22"/>
        </w:rPr>
      </w:pPr>
      <w:r w:rsidRPr="00354AE1">
        <w:rPr>
          <w:rFonts w:ascii="Calibri" w:eastAsia="Times New Roman" w:hAnsi="Calibri" w:cs="Arial"/>
          <w:sz w:val="22"/>
          <w:szCs w:val="22"/>
        </w:rPr>
        <w:br w:type="page"/>
      </w:r>
    </w:p>
    <w:p w14:paraId="72C90A03" w14:textId="77777777" w:rsidR="00E31283" w:rsidRPr="00354AE1" w:rsidRDefault="00E31283" w:rsidP="00E31283">
      <w:pPr>
        <w:rPr>
          <w:rFonts w:ascii="Calibri" w:eastAsia="Times New Roman" w:hAnsi="Calibri" w:cs="Arial"/>
          <w:sz w:val="22"/>
          <w:szCs w:val="22"/>
        </w:rPr>
      </w:pPr>
    </w:p>
    <w:p w14:paraId="7C97FE5B" w14:textId="0E10FD04" w:rsidR="00E31283" w:rsidRPr="00354AE1" w:rsidRDefault="001210B8" w:rsidP="00A7606C">
      <w:pPr>
        <w:pStyle w:val="Heading2"/>
        <w:pBdr>
          <w:top w:val="single" w:sz="4" w:space="1" w:color="auto"/>
        </w:pBdr>
        <w:rPr>
          <w:rFonts w:ascii="Calibri" w:hAnsi="Calibri"/>
          <w:b/>
          <w:szCs w:val="28"/>
        </w:rPr>
      </w:pPr>
      <w:bookmarkStart w:id="7" w:name="_Toc509970049"/>
      <w:r w:rsidRPr="00354AE1">
        <w:rPr>
          <w:rFonts w:ascii="Calibri" w:hAnsi="Calibri"/>
          <w:b/>
          <w:szCs w:val="28"/>
        </w:rPr>
        <w:t>2</w:t>
      </w:r>
      <w:r w:rsidR="00A64350" w:rsidRPr="00354AE1">
        <w:rPr>
          <w:rFonts w:ascii="Calibri" w:hAnsi="Calibri"/>
          <w:b/>
          <w:szCs w:val="28"/>
        </w:rPr>
        <w:tab/>
        <w:t>Personal Leave</w:t>
      </w:r>
      <w:bookmarkEnd w:id="7"/>
    </w:p>
    <w:p w14:paraId="0B4E2DA8" w14:textId="77777777" w:rsidR="00A64350" w:rsidRPr="00354AE1" w:rsidRDefault="00A64350" w:rsidP="00CB3224">
      <w:pPr>
        <w:rPr>
          <w:rFonts w:ascii="Calibri" w:eastAsia="Times New Roman" w:hAnsi="Calibri" w:cs="Arial"/>
          <w:b/>
        </w:rPr>
      </w:pPr>
    </w:p>
    <w:p w14:paraId="66581334" w14:textId="44245DD6" w:rsidR="00A64350" w:rsidRPr="00354AE1" w:rsidRDefault="001210B8" w:rsidP="00A64350">
      <w:pPr>
        <w:rPr>
          <w:rFonts w:ascii="Calibri" w:eastAsia="Times New Roman" w:hAnsi="Calibri" w:cs="Arial"/>
          <w:b/>
          <w:sz w:val="22"/>
          <w:szCs w:val="22"/>
        </w:rPr>
      </w:pPr>
      <w:r w:rsidRPr="00354AE1">
        <w:rPr>
          <w:rFonts w:ascii="Calibri" w:eastAsia="Times New Roman" w:hAnsi="Calibri" w:cs="Arial"/>
          <w:b/>
          <w:sz w:val="22"/>
          <w:szCs w:val="22"/>
        </w:rPr>
        <w:t>2</w:t>
      </w:r>
      <w:r w:rsidR="00A64350" w:rsidRPr="00354AE1">
        <w:rPr>
          <w:rFonts w:ascii="Calibri" w:eastAsia="Times New Roman" w:hAnsi="Calibri" w:cs="Arial"/>
          <w:b/>
          <w:sz w:val="22"/>
          <w:szCs w:val="22"/>
        </w:rPr>
        <w:t>.1</w:t>
      </w:r>
      <w:r w:rsidR="00A64350" w:rsidRPr="00354AE1">
        <w:rPr>
          <w:rFonts w:ascii="Calibri" w:eastAsia="Times New Roman" w:hAnsi="Calibri" w:cs="Arial"/>
          <w:b/>
          <w:sz w:val="22"/>
          <w:szCs w:val="22"/>
        </w:rPr>
        <w:tab/>
        <w:t>Entitlement</w:t>
      </w:r>
    </w:p>
    <w:p w14:paraId="5BE59971" w14:textId="77777777" w:rsidR="00A64350" w:rsidRPr="00354AE1" w:rsidRDefault="00A64350" w:rsidP="00A64350">
      <w:pPr>
        <w:rPr>
          <w:rFonts w:ascii="Calibri" w:eastAsia="Times New Roman" w:hAnsi="Calibri" w:cs="Arial"/>
          <w:b/>
          <w:sz w:val="22"/>
          <w:szCs w:val="22"/>
        </w:rPr>
      </w:pPr>
    </w:p>
    <w:p w14:paraId="123C5EF1" w14:textId="191A2C41" w:rsidR="00A64350" w:rsidRPr="00354AE1" w:rsidRDefault="00A64350" w:rsidP="00A64350">
      <w:pPr>
        <w:ind w:left="709"/>
        <w:rPr>
          <w:rFonts w:ascii="Calibri" w:eastAsia="Times New Roman" w:hAnsi="Calibri" w:cs="Arial"/>
          <w:sz w:val="22"/>
          <w:szCs w:val="22"/>
        </w:rPr>
      </w:pPr>
      <w:r w:rsidRPr="00354AE1">
        <w:rPr>
          <w:rFonts w:ascii="Calibri" w:eastAsia="Times New Roman" w:hAnsi="Calibri" w:cs="Arial"/>
          <w:sz w:val="22"/>
          <w:szCs w:val="22"/>
        </w:rPr>
        <w:t xml:space="preserve">Full-time permanent employees are entitled to </w:t>
      </w:r>
      <w:r w:rsidR="00760376" w:rsidRPr="00354AE1">
        <w:rPr>
          <w:rFonts w:ascii="Calibri" w:eastAsia="Times New Roman" w:hAnsi="Calibri" w:cs="Arial"/>
          <w:sz w:val="22"/>
          <w:szCs w:val="22"/>
        </w:rPr>
        <w:t>ten (10) days</w:t>
      </w:r>
      <w:r w:rsidRPr="00354AE1">
        <w:rPr>
          <w:rFonts w:ascii="Calibri" w:eastAsia="Times New Roman" w:hAnsi="Calibri" w:cs="Arial"/>
          <w:sz w:val="22"/>
          <w:szCs w:val="22"/>
        </w:rPr>
        <w:t xml:space="preserve"> </w:t>
      </w:r>
      <w:r w:rsidR="0055462A" w:rsidRPr="00354AE1">
        <w:rPr>
          <w:rFonts w:ascii="Calibri" w:eastAsia="Times New Roman" w:hAnsi="Calibri" w:cs="Arial"/>
          <w:sz w:val="22"/>
          <w:szCs w:val="22"/>
        </w:rPr>
        <w:t xml:space="preserve">Personal Leave, as defined in the Definitions section of this Policy, </w:t>
      </w:r>
      <w:r w:rsidRPr="00354AE1">
        <w:rPr>
          <w:rFonts w:ascii="Calibri" w:eastAsia="Times New Roman" w:hAnsi="Calibri" w:cs="Arial"/>
          <w:sz w:val="22"/>
          <w:szCs w:val="22"/>
        </w:rPr>
        <w:t xml:space="preserve">for each completed year of service, calculated on a pro-rata basis.  Part-time permanent employees accrue </w:t>
      </w:r>
      <w:r w:rsidR="00760376" w:rsidRPr="00354AE1">
        <w:rPr>
          <w:rFonts w:ascii="Calibri" w:eastAsia="Times New Roman" w:hAnsi="Calibri" w:cs="Arial"/>
          <w:sz w:val="22"/>
          <w:szCs w:val="22"/>
        </w:rPr>
        <w:t>Personal</w:t>
      </w:r>
      <w:r w:rsidRPr="00354AE1">
        <w:rPr>
          <w:rFonts w:ascii="Calibri" w:eastAsia="Times New Roman" w:hAnsi="Calibri" w:cs="Arial"/>
          <w:sz w:val="22"/>
          <w:szCs w:val="22"/>
        </w:rPr>
        <w:t xml:space="preserve"> Leave on a pro-rata basis. Casual employees are not entitled to </w:t>
      </w:r>
      <w:r w:rsidR="00760376" w:rsidRPr="00354AE1">
        <w:rPr>
          <w:rFonts w:ascii="Calibri" w:eastAsia="Times New Roman" w:hAnsi="Calibri" w:cs="Arial"/>
          <w:sz w:val="22"/>
          <w:szCs w:val="22"/>
        </w:rPr>
        <w:t>Personal</w:t>
      </w:r>
      <w:r w:rsidRPr="00354AE1">
        <w:rPr>
          <w:rFonts w:ascii="Calibri" w:eastAsia="Times New Roman" w:hAnsi="Calibri" w:cs="Arial"/>
          <w:sz w:val="22"/>
          <w:szCs w:val="22"/>
        </w:rPr>
        <w:t xml:space="preserve"> Leave; instead the </w:t>
      </w:r>
      <w:r w:rsidR="00760376" w:rsidRPr="00354AE1">
        <w:rPr>
          <w:rFonts w:ascii="Calibri" w:eastAsia="Times New Roman" w:hAnsi="Calibri" w:cs="Arial"/>
          <w:sz w:val="22"/>
          <w:szCs w:val="22"/>
        </w:rPr>
        <w:t>Personal</w:t>
      </w:r>
      <w:r w:rsidRPr="00354AE1">
        <w:rPr>
          <w:rFonts w:ascii="Calibri" w:eastAsia="Times New Roman" w:hAnsi="Calibri" w:cs="Arial"/>
          <w:sz w:val="22"/>
          <w:szCs w:val="22"/>
        </w:rPr>
        <w:t xml:space="preserve"> Leave entitlement is included as a loading in the hourly rate.</w:t>
      </w:r>
    </w:p>
    <w:p w14:paraId="311303B1" w14:textId="77777777" w:rsidR="00A64350" w:rsidRPr="00354AE1" w:rsidRDefault="00A64350" w:rsidP="00A64350">
      <w:pPr>
        <w:ind w:left="709"/>
        <w:rPr>
          <w:rFonts w:ascii="Calibri" w:eastAsia="Times New Roman" w:hAnsi="Calibri" w:cs="Arial"/>
          <w:sz w:val="22"/>
          <w:szCs w:val="22"/>
        </w:rPr>
      </w:pPr>
    </w:p>
    <w:p w14:paraId="3297F5AD" w14:textId="61810A51" w:rsidR="00A64350" w:rsidRPr="00354AE1" w:rsidRDefault="001210B8" w:rsidP="00A64350">
      <w:pPr>
        <w:spacing w:after="240"/>
        <w:rPr>
          <w:rFonts w:ascii="Calibri" w:eastAsia="Times New Roman" w:hAnsi="Calibri" w:cs="Arial"/>
          <w:b/>
          <w:sz w:val="22"/>
          <w:szCs w:val="22"/>
        </w:rPr>
      </w:pPr>
      <w:r w:rsidRPr="00354AE1">
        <w:rPr>
          <w:rFonts w:ascii="Calibri" w:eastAsia="Times New Roman" w:hAnsi="Calibri" w:cs="Arial"/>
          <w:b/>
          <w:sz w:val="22"/>
          <w:szCs w:val="22"/>
        </w:rPr>
        <w:t>2</w:t>
      </w:r>
      <w:r w:rsidR="00A64350" w:rsidRPr="00354AE1">
        <w:rPr>
          <w:rFonts w:ascii="Calibri" w:eastAsia="Times New Roman" w:hAnsi="Calibri" w:cs="Arial"/>
          <w:b/>
          <w:sz w:val="22"/>
          <w:szCs w:val="22"/>
        </w:rPr>
        <w:t xml:space="preserve">.2 </w:t>
      </w:r>
      <w:r w:rsidR="00A64350" w:rsidRPr="00354AE1">
        <w:rPr>
          <w:rFonts w:ascii="Calibri" w:eastAsia="Times New Roman" w:hAnsi="Calibri" w:cs="Arial"/>
          <w:b/>
          <w:sz w:val="22"/>
          <w:szCs w:val="22"/>
        </w:rPr>
        <w:tab/>
        <w:t>Calculating Personal Leave</w:t>
      </w:r>
    </w:p>
    <w:p w14:paraId="0AB8B209" w14:textId="639415FF" w:rsidR="00A64350" w:rsidRPr="00354AE1" w:rsidRDefault="00A64350" w:rsidP="00A64350">
      <w:pPr>
        <w:ind w:left="709"/>
        <w:rPr>
          <w:rFonts w:ascii="Calibri" w:eastAsia="Times New Roman" w:hAnsi="Calibri" w:cs="Arial"/>
          <w:sz w:val="22"/>
          <w:szCs w:val="22"/>
        </w:rPr>
      </w:pPr>
      <w:r w:rsidRPr="00354AE1">
        <w:rPr>
          <w:rFonts w:ascii="Calibri" w:eastAsia="Times New Roman" w:hAnsi="Calibri" w:cs="Arial"/>
          <w:sz w:val="22"/>
          <w:szCs w:val="22"/>
        </w:rPr>
        <w:t xml:space="preserve">An employee’s entitlement to </w:t>
      </w:r>
      <w:r w:rsidR="00760376" w:rsidRPr="00354AE1">
        <w:rPr>
          <w:rFonts w:ascii="Calibri" w:eastAsia="Times New Roman" w:hAnsi="Calibri" w:cs="Arial"/>
          <w:sz w:val="22"/>
          <w:szCs w:val="22"/>
        </w:rPr>
        <w:t>Personal</w:t>
      </w:r>
      <w:r w:rsidRPr="00354AE1">
        <w:rPr>
          <w:rFonts w:ascii="Calibri" w:eastAsia="Times New Roman" w:hAnsi="Calibri" w:cs="Arial"/>
          <w:sz w:val="22"/>
          <w:szCs w:val="22"/>
        </w:rPr>
        <w:t xml:space="preserve"> Leave accrues progressively during a year of service according to their ordinary hours of work and accumulates year to year. Hours for public holidays that fall within the ordinary hours of work as well as paid </w:t>
      </w:r>
      <w:r w:rsidR="00760376" w:rsidRPr="00354AE1">
        <w:rPr>
          <w:rFonts w:ascii="Calibri" w:eastAsia="Times New Roman" w:hAnsi="Calibri" w:cs="Arial"/>
          <w:sz w:val="22"/>
          <w:szCs w:val="22"/>
        </w:rPr>
        <w:t xml:space="preserve">annual </w:t>
      </w:r>
      <w:r w:rsidR="007A5908" w:rsidRPr="00354AE1">
        <w:rPr>
          <w:rFonts w:ascii="Calibri" w:eastAsia="Times New Roman" w:hAnsi="Calibri" w:cs="Arial"/>
          <w:sz w:val="22"/>
          <w:szCs w:val="22"/>
        </w:rPr>
        <w:t xml:space="preserve">and long service </w:t>
      </w:r>
      <w:r w:rsidRPr="00354AE1">
        <w:rPr>
          <w:rFonts w:ascii="Calibri" w:eastAsia="Times New Roman" w:hAnsi="Calibri" w:cs="Arial"/>
          <w:sz w:val="22"/>
          <w:szCs w:val="22"/>
        </w:rPr>
        <w:t xml:space="preserve">leave that applies within the employee’s ordinary hours are included in the calculation of </w:t>
      </w:r>
      <w:r w:rsidR="00760376" w:rsidRPr="00354AE1">
        <w:rPr>
          <w:rFonts w:ascii="Calibri" w:eastAsia="Times New Roman" w:hAnsi="Calibri" w:cs="Arial"/>
          <w:sz w:val="22"/>
          <w:szCs w:val="22"/>
        </w:rPr>
        <w:t>Personal</w:t>
      </w:r>
      <w:r w:rsidRPr="00354AE1">
        <w:rPr>
          <w:rFonts w:ascii="Calibri" w:eastAsia="Times New Roman" w:hAnsi="Calibri" w:cs="Arial"/>
          <w:sz w:val="22"/>
          <w:szCs w:val="22"/>
        </w:rPr>
        <w:t xml:space="preserve"> Leave entitlements</w:t>
      </w:r>
      <w:r w:rsidR="00760376" w:rsidRPr="00354AE1">
        <w:rPr>
          <w:rFonts w:ascii="Calibri" w:eastAsia="Times New Roman" w:hAnsi="Calibri" w:cs="Arial"/>
          <w:sz w:val="22"/>
          <w:szCs w:val="22"/>
        </w:rPr>
        <w:t>.</w:t>
      </w:r>
    </w:p>
    <w:p w14:paraId="6A92C1FB" w14:textId="77777777" w:rsidR="00A64350" w:rsidRPr="00354AE1" w:rsidRDefault="00A64350" w:rsidP="00A64350">
      <w:pPr>
        <w:ind w:left="709"/>
        <w:rPr>
          <w:rFonts w:ascii="Calibri" w:eastAsia="Times New Roman" w:hAnsi="Calibri" w:cs="Arial"/>
          <w:sz w:val="22"/>
          <w:szCs w:val="22"/>
        </w:rPr>
      </w:pPr>
    </w:p>
    <w:p w14:paraId="1B28BBAA" w14:textId="38AFCC2E" w:rsidR="00A64350" w:rsidRPr="00354AE1" w:rsidRDefault="00A64350" w:rsidP="00A64350">
      <w:pPr>
        <w:ind w:left="709"/>
        <w:rPr>
          <w:rFonts w:ascii="Calibri" w:eastAsia="Times New Roman" w:hAnsi="Calibri" w:cs="Arial"/>
          <w:sz w:val="22"/>
          <w:szCs w:val="22"/>
        </w:rPr>
      </w:pPr>
      <w:r w:rsidRPr="00354AE1">
        <w:rPr>
          <w:rFonts w:ascii="Calibri" w:eastAsia="Times New Roman" w:hAnsi="Calibri" w:cs="Arial"/>
          <w:sz w:val="22"/>
          <w:szCs w:val="22"/>
        </w:rPr>
        <w:t xml:space="preserve">An employee will be paid </w:t>
      </w:r>
      <w:r w:rsidR="00760376" w:rsidRPr="00354AE1">
        <w:rPr>
          <w:rFonts w:ascii="Calibri" w:eastAsia="Times New Roman" w:hAnsi="Calibri" w:cs="Arial"/>
          <w:sz w:val="22"/>
          <w:szCs w:val="22"/>
        </w:rPr>
        <w:t>Personal</w:t>
      </w:r>
      <w:r w:rsidRPr="00354AE1">
        <w:rPr>
          <w:rFonts w:ascii="Calibri" w:eastAsia="Times New Roman" w:hAnsi="Calibri" w:cs="Arial"/>
          <w:sz w:val="22"/>
          <w:szCs w:val="22"/>
        </w:rPr>
        <w:t xml:space="preserve"> Leave at their base rate of pay for their ordinary hours during the period of leave. Any entitlement to bonuses, other loadings, monetary allowances, overtime or penalty rates is additional to this and is calculated on a case by case entitlement as may be set out in the employee’s contract of employment or any other mutually agreed arrangement. </w:t>
      </w:r>
    </w:p>
    <w:p w14:paraId="4B550936" w14:textId="77777777" w:rsidR="00760376" w:rsidRPr="00354AE1" w:rsidRDefault="00760376" w:rsidP="00A64350">
      <w:pPr>
        <w:ind w:left="709"/>
        <w:rPr>
          <w:rFonts w:ascii="Calibri" w:eastAsia="Times New Roman" w:hAnsi="Calibri" w:cs="Arial"/>
          <w:sz w:val="22"/>
          <w:szCs w:val="22"/>
        </w:rPr>
      </w:pPr>
    </w:p>
    <w:p w14:paraId="04B41771" w14:textId="77777777" w:rsidR="00A64350" w:rsidRPr="00354AE1" w:rsidRDefault="00A64350" w:rsidP="00A64350">
      <w:pPr>
        <w:rPr>
          <w:rFonts w:ascii="Calibri" w:eastAsia="Times New Roman" w:hAnsi="Calibri" w:cs="Arial"/>
          <w:sz w:val="22"/>
          <w:szCs w:val="22"/>
        </w:rPr>
      </w:pPr>
    </w:p>
    <w:p w14:paraId="0BF403C0" w14:textId="73D2E9B2" w:rsidR="00A64350" w:rsidRPr="00354AE1" w:rsidRDefault="001210B8" w:rsidP="00A64350">
      <w:pPr>
        <w:spacing w:after="240"/>
        <w:rPr>
          <w:rFonts w:ascii="Calibri" w:eastAsia="Times New Roman" w:hAnsi="Calibri" w:cs="Arial"/>
          <w:b/>
          <w:sz w:val="22"/>
          <w:szCs w:val="22"/>
        </w:rPr>
      </w:pPr>
      <w:r w:rsidRPr="00354AE1">
        <w:rPr>
          <w:rFonts w:ascii="Calibri" w:eastAsia="Times New Roman" w:hAnsi="Calibri" w:cs="Arial"/>
          <w:b/>
          <w:sz w:val="22"/>
          <w:szCs w:val="22"/>
        </w:rPr>
        <w:t>2</w:t>
      </w:r>
      <w:r w:rsidR="00A64350" w:rsidRPr="00354AE1">
        <w:rPr>
          <w:rFonts w:ascii="Calibri" w:eastAsia="Times New Roman" w:hAnsi="Calibri" w:cs="Arial"/>
          <w:b/>
          <w:sz w:val="22"/>
          <w:szCs w:val="22"/>
        </w:rPr>
        <w:t>.3</w:t>
      </w:r>
      <w:r w:rsidR="00A64350" w:rsidRPr="00354AE1">
        <w:rPr>
          <w:rFonts w:ascii="Calibri" w:eastAsia="Times New Roman" w:hAnsi="Calibri" w:cs="Arial"/>
          <w:b/>
          <w:sz w:val="22"/>
          <w:szCs w:val="22"/>
        </w:rPr>
        <w:tab/>
        <w:t>Taking Personal Leave</w:t>
      </w:r>
    </w:p>
    <w:p w14:paraId="4B76C980" w14:textId="4F7D5751" w:rsidR="00760376" w:rsidRPr="00354AE1" w:rsidRDefault="00760376" w:rsidP="00760376">
      <w:pPr>
        <w:ind w:left="709"/>
        <w:rPr>
          <w:rFonts w:ascii="Calibri" w:eastAsia="Times New Roman" w:hAnsi="Calibri" w:cs="Arial"/>
          <w:sz w:val="22"/>
          <w:szCs w:val="22"/>
        </w:rPr>
      </w:pPr>
      <w:r w:rsidRPr="00354AE1">
        <w:rPr>
          <w:rFonts w:ascii="Calibri" w:eastAsia="Times New Roman" w:hAnsi="Calibri" w:cs="Arial"/>
          <w:sz w:val="22"/>
          <w:szCs w:val="22"/>
        </w:rPr>
        <w:t xml:space="preserve">Personal leave should be applied for using the </w:t>
      </w:r>
      <w:r w:rsidR="00E42C41">
        <w:rPr>
          <w:rFonts w:ascii="Calibri" w:eastAsia="Times New Roman" w:hAnsi="Calibri" w:cs="Arial"/>
          <w:sz w:val="22"/>
          <w:szCs w:val="22"/>
        </w:rPr>
        <w:t>[ORGANISATION]</w:t>
      </w:r>
      <w:r w:rsidRPr="00354AE1">
        <w:rPr>
          <w:rFonts w:ascii="Calibri" w:eastAsia="Times New Roman" w:hAnsi="Calibri" w:cs="Arial"/>
          <w:sz w:val="22"/>
          <w:szCs w:val="22"/>
        </w:rPr>
        <w:t xml:space="preserve"> approved form and/or process as soon as possible. It is understood that the nature of Personal Leave does not lend itself to prior application for leave, but where possible prior application is encouraged.</w:t>
      </w:r>
    </w:p>
    <w:p w14:paraId="210B6EFA" w14:textId="77777777" w:rsidR="00760376" w:rsidRPr="00354AE1" w:rsidRDefault="00760376" w:rsidP="00760376">
      <w:pPr>
        <w:ind w:left="709"/>
        <w:rPr>
          <w:rFonts w:ascii="Calibri" w:eastAsia="Times New Roman" w:hAnsi="Calibri" w:cs="Arial"/>
          <w:sz w:val="22"/>
          <w:szCs w:val="22"/>
        </w:rPr>
      </w:pPr>
    </w:p>
    <w:p w14:paraId="184F3C4E" w14:textId="6C5E4E43" w:rsidR="00760376" w:rsidRPr="00354AE1" w:rsidRDefault="00760376" w:rsidP="00760376">
      <w:pPr>
        <w:ind w:left="709"/>
        <w:rPr>
          <w:rFonts w:ascii="Calibri" w:eastAsia="Times New Roman" w:hAnsi="Calibri" w:cs="Arial"/>
          <w:sz w:val="22"/>
          <w:szCs w:val="22"/>
        </w:rPr>
      </w:pPr>
      <w:r w:rsidRPr="00354AE1">
        <w:rPr>
          <w:rFonts w:ascii="Calibri" w:eastAsia="Times New Roman" w:hAnsi="Calibri" w:cs="Arial"/>
          <w:sz w:val="22"/>
          <w:szCs w:val="22"/>
        </w:rPr>
        <w:t xml:space="preserve">The General Manager or his/her delegated authority may reasonably request documentation to support a Personal Leave application where the Personal leave application exceeds </w:t>
      </w:r>
      <w:r w:rsidR="0055462A" w:rsidRPr="00354AE1">
        <w:rPr>
          <w:rFonts w:ascii="Calibri" w:eastAsia="Times New Roman" w:hAnsi="Calibri" w:cs="Arial"/>
          <w:sz w:val="22"/>
          <w:szCs w:val="22"/>
        </w:rPr>
        <w:t>one (1) day as per the National Employment Standards</w:t>
      </w:r>
      <w:r w:rsidRPr="00354AE1">
        <w:rPr>
          <w:rFonts w:ascii="Calibri" w:eastAsia="Times New Roman" w:hAnsi="Calibri" w:cs="Arial"/>
          <w:sz w:val="22"/>
          <w:szCs w:val="22"/>
        </w:rPr>
        <w:t>.</w:t>
      </w:r>
      <w:r w:rsidR="0055462A" w:rsidRPr="00354AE1">
        <w:rPr>
          <w:rFonts w:ascii="Calibri" w:eastAsia="Times New Roman" w:hAnsi="Calibri" w:cs="Arial"/>
          <w:sz w:val="22"/>
          <w:szCs w:val="22"/>
        </w:rPr>
        <w:t xml:space="preserve"> Documentation may include a medical certificate, a Statutory Declaration or other mutually agreed documentation. </w:t>
      </w:r>
    </w:p>
    <w:p w14:paraId="32C92E17" w14:textId="77777777" w:rsidR="00760376" w:rsidRPr="00354AE1" w:rsidRDefault="00760376" w:rsidP="00760376">
      <w:pPr>
        <w:ind w:left="709"/>
        <w:rPr>
          <w:rFonts w:ascii="Calibri" w:eastAsia="Times New Roman" w:hAnsi="Calibri" w:cs="Arial"/>
          <w:sz w:val="22"/>
          <w:szCs w:val="22"/>
        </w:rPr>
      </w:pPr>
    </w:p>
    <w:p w14:paraId="0425BB58" w14:textId="472EC5B2" w:rsidR="0055462A" w:rsidRPr="00354AE1" w:rsidRDefault="0055462A" w:rsidP="00760376">
      <w:pPr>
        <w:ind w:left="709"/>
        <w:rPr>
          <w:rFonts w:ascii="Calibri" w:eastAsia="Times New Roman" w:hAnsi="Calibri" w:cs="Arial"/>
          <w:sz w:val="22"/>
          <w:szCs w:val="22"/>
        </w:rPr>
      </w:pPr>
      <w:r w:rsidRPr="00354AE1">
        <w:rPr>
          <w:rFonts w:ascii="Calibri" w:eastAsia="Times New Roman" w:hAnsi="Calibri" w:cs="Arial"/>
          <w:sz w:val="22"/>
          <w:szCs w:val="22"/>
        </w:rPr>
        <w:t xml:space="preserve">Paid </w:t>
      </w:r>
      <w:r w:rsidR="00760376" w:rsidRPr="00354AE1">
        <w:rPr>
          <w:rFonts w:ascii="Calibri" w:eastAsia="Times New Roman" w:hAnsi="Calibri" w:cs="Arial"/>
          <w:sz w:val="22"/>
          <w:szCs w:val="22"/>
        </w:rPr>
        <w:t>Personal Leave may be taken prior to completing the first year of service</w:t>
      </w:r>
      <w:r w:rsidRPr="00354AE1">
        <w:rPr>
          <w:rFonts w:ascii="Calibri" w:eastAsia="Times New Roman" w:hAnsi="Calibri" w:cs="Arial"/>
          <w:sz w:val="22"/>
          <w:szCs w:val="22"/>
        </w:rPr>
        <w:t xml:space="preserve"> to the level of entitlement accrued</w:t>
      </w:r>
      <w:r w:rsidR="00760376" w:rsidRPr="00354AE1">
        <w:rPr>
          <w:rFonts w:ascii="Calibri" w:eastAsia="Times New Roman" w:hAnsi="Calibri" w:cs="Arial"/>
          <w:sz w:val="22"/>
          <w:szCs w:val="22"/>
        </w:rPr>
        <w:t xml:space="preserve">, </w:t>
      </w:r>
      <w:r w:rsidRPr="00354AE1">
        <w:rPr>
          <w:rFonts w:ascii="Calibri" w:eastAsia="Times New Roman" w:hAnsi="Calibri" w:cs="Arial"/>
          <w:sz w:val="22"/>
          <w:szCs w:val="22"/>
        </w:rPr>
        <w:t xml:space="preserve">Personal Leave may not be taken in advance of it being accrued,  </w:t>
      </w:r>
    </w:p>
    <w:p w14:paraId="6C9E5451" w14:textId="77777777" w:rsidR="0055462A" w:rsidRPr="00354AE1" w:rsidRDefault="0055462A" w:rsidP="00760376">
      <w:pPr>
        <w:ind w:left="709"/>
        <w:rPr>
          <w:rFonts w:ascii="Calibri" w:eastAsia="Times New Roman" w:hAnsi="Calibri" w:cs="Arial"/>
          <w:sz w:val="22"/>
          <w:szCs w:val="22"/>
        </w:rPr>
      </w:pPr>
    </w:p>
    <w:p w14:paraId="493F36CF" w14:textId="1C276278" w:rsidR="00F1616C" w:rsidRPr="00354AE1" w:rsidRDefault="0055462A" w:rsidP="00760376">
      <w:pPr>
        <w:ind w:left="709"/>
        <w:rPr>
          <w:rFonts w:ascii="Calibri" w:eastAsia="Times New Roman" w:hAnsi="Calibri" w:cs="Arial"/>
          <w:sz w:val="22"/>
          <w:szCs w:val="22"/>
        </w:rPr>
      </w:pPr>
      <w:r w:rsidRPr="00354AE1">
        <w:rPr>
          <w:rFonts w:ascii="Calibri" w:eastAsia="Times New Roman" w:hAnsi="Calibri" w:cs="Arial"/>
          <w:sz w:val="22"/>
          <w:szCs w:val="22"/>
        </w:rPr>
        <w:t xml:space="preserve">An employee may apply for Personal Leave </w:t>
      </w:r>
      <w:r w:rsidR="00F1616C" w:rsidRPr="00354AE1">
        <w:rPr>
          <w:rFonts w:ascii="Calibri" w:eastAsia="Times New Roman" w:hAnsi="Calibri" w:cs="Arial"/>
          <w:sz w:val="22"/>
          <w:szCs w:val="22"/>
        </w:rPr>
        <w:t xml:space="preserve">for up to </w:t>
      </w:r>
      <w:r w:rsidR="00F10AAB" w:rsidRPr="00354AE1">
        <w:rPr>
          <w:rFonts w:ascii="Calibri" w:eastAsia="Times New Roman" w:hAnsi="Calibri" w:cs="Arial"/>
          <w:sz w:val="22"/>
          <w:szCs w:val="22"/>
        </w:rPr>
        <w:t>three (</w:t>
      </w:r>
      <w:r w:rsidR="00F1616C" w:rsidRPr="00354AE1">
        <w:rPr>
          <w:rFonts w:ascii="Calibri" w:eastAsia="Times New Roman" w:hAnsi="Calibri" w:cs="Arial"/>
          <w:sz w:val="22"/>
          <w:szCs w:val="22"/>
        </w:rPr>
        <w:t>3</w:t>
      </w:r>
      <w:r w:rsidR="00F10AAB" w:rsidRPr="00354AE1">
        <w:rPr>
          <w:rFonts w:ascii="Calibri" w:eastAsia="Times New Roman" w:hAnsi="Calibri" w:cs="Arial"/>
          <w:sz w:val="22"/>
          <w:szCs w:val="22"/>
        </w:rPr>
        <w:t>)</w:t>
      </w:r>
      <w:r w:rsidR="00F1616C" w:rsidRPr="00354AE1">
        <w:rPr>
          <w:rFonts w:ascii="Calibri" w:eastAsia="Times New Roman" w:hAnsi="Calibri" w:cs="Arial"/>
          <w:sz w:val="22"/>
          <w:szCs w:val="22"/>
        </w:rPr>
        <w:t xml:space="preserve"> months where they provide evidence of illness or injury for themselves or other eligible family members as per</w:t>
      </w:r>
      <w:r w:rsidR="00B13123" w:rsidRPr="00354AE1">
        <w:rPr>
          <w:rFonts w:ascii="Calibri" w:eastAsia="Times New Roman" w:hAnsi="Calibri" w:cs="Arial"/>
          <w:sz w:val="22"/>
          <w:szCs w:val="22"/>
        </w:rPr>
        <w:t xml:space="preserve"> the Personal Leave definition. </w:t>
      </w:r>
      <w:r w:rsidR="00F1616C" w:rsidRPr="00354AE1">
        <w:rPr>
          <w:rFonts w:ascii="Calibri" w:eastAsia="Times New Roman" w:hAnsi="Calibri" w:cs="Arial"/>
          <w:sz w:val="22"/>
          <w:szCs w:val="22"/>
        </w:rPr>
        <w:t>The</w:t>
      </w:r>
      <w:r w:rsidR="00A67E34" w:rsidRPr="00354AE1">
        <w:rPr>
          <w:rFonts w:ascii="Calibri" w:eastAsia="Times New Roman" w:hAnsi="Calibri" w:cs="Arial"/>
          <w:sz w:val="22"/>
          <w:szCs w:val="22"/>
        </w:rPr>
        <w:t xml:space="preserve"> </w:t>
      </w:r>
      <w:r w:rsidR="00F1616C" w:rsidRPr="00354AE1">
        <w:rPr>
          <w:rFonts w:ascii="Calibri" w:eastAsia="Times New Roman" w:hAnsi="Calibri" w:cs="Arial"/>
          <w:sz w:val="22"/>
          <w:szCs w:val="22"/>
        </w:rPr>
        <w:t>absence may be made up of any combination of paid Personal Leave entitlements and unpaid Personal Leave.</w:t>
      </w:r>
      <w:r w:rsidRPr="00354AE1">
        <w:rPr>
          <w:rFonts w:ascii="Calibri" w:eastAsia="Times New Roman" w:hAnsi="Calibri" w:cs="Arial"/>
          <w:sz w:val="22"/>
          <w:szCs w:val="22"/>
        </w:rPr>
        <w:t xml:space="preserve"> </w:t>
      </w:r>
      <w:r w:rsidR="00F1616C" w:rsidRPr="00354AE1">
        <w:rPr>
          <w:rFonts w:ascii="Calibri" w:eastAsia="Times New Roman" w:hAnsi="Calibri" w:cs="Arial"/>
          <w:sz w:val="22"/>
          <w:szCs w:val="22"/>
        </w:rPr>
        <w:t>The employee may also apply to:</w:t>
      </w:r>
    </w:p>
    <w:p w14:paraId="755B3182" w14:textId="77777777" w:rsidR="00F1616C" w:rsidRPr="00354AE1" w:rsidRDefault="00F1616C" w:rsidP="00760376">
      <w:pPr>
        <w:ind w:left="709"/>
        <w:rPr>
          <w:rFonts w:ascii="Calibri" w:eastAsia="Times New Roman" w:hAnsi="Calibri" w:cs="Arial"/>
          <w:sz w:val="22"/>
          <w:szCs w:val="22"/>
        </w:rPr>
      </w:pPr>
    </w:p>
    <w:p w14:paraId="1B66EE81" w14:textId="2B02F30E" w:rsidR="0055462A" w:rsidRPr="00354AE1" w:rsidRDefault="00F1616C" w:rsidP="00633D6B">
      <w:pPr>
        <w:pStyle w:val="ListParagraph"/>
        <w:numPr>
          <w:ilvl w:val="0"/>
          <w:numId w:val="9"/>
        </w:numPr>
        <w:rPr>
          <w:rFonts w:ascii="Calibri" w:eastAsia="Times New Roman" w:hAnsi="Calibri" w:cs="Arial"/>
          <w:sz w:val="22"/>
          <w:szCs w:val="22"/>
        </w:rPr>
      </w:pPr>
      <w:r w:rsidRPr="00354AE1">
        <w:rPr>
          <w:rFonts w:ascii="Calibri" w:eastAsia="Times New Roman" w:hAnsi="Calibri" w:cs="Arial"/>
          <w:sz w:val="22"/>
          <w:szCs w:val="22"/>
        </w:rPr>
        <w:t>Include other Paid Leave entitlements in the period of absence</w:t>
      </w:r>
    </w:p>
    <w:p w14:paraId="092EB902" w14:textId="16938EC4" w:rsidR="00F1616C" w:rsidRPr="00354AE1" w:rsidRDefault="00F1616C" w:rsidP="00633D6B">
      <w:pPr>
        <w:pStyle w:val="ListParagraph"/>
        <w:numPr>
          <w:ilvl w:val="0"/>
          <w:numId w:val="9"/>
        </w:numPr>
        <w:rPr>
          <w:rFonts w:ascii="Calibri" w:eastAsia="Times New Roman" w:hAnsi="Calibri" w:cs="Arial"/>
          <w:sz w:val="22"/>
          <w:szCs w:val="22"/>
        </w:rPr>
      </w:pPr>
      <w:r w:rsidRPr="00354AE1">
        <w:rPr>
          <w:rFonts w:ascii="Calibri" w:eastAsia="Times New Roman" w:hAnsi="Calibri" w:cs="Arial"/>
          <w:sz w:val="22"/>
          <w:szCs w:val="22"/>
        </w:rPr>
        <w:t>Take the Personal Leave, and any other form of paid leave entitlements on half pay.</w:t>
      </w:r>
    </w:p>
    <w:p w14:paraId="4ABE5DEA" w14:textId="77777777" w:rsidR="0055462A" w:rsidRPr="00354AE1" w:rsidRDefault="0055462A" w:rsidP="00760376">
      <w:pPr>
        <w:ind w:left="709"/>
        <w:rPr>
          <w:rFonts w:ascii="Calibri" w:eastAsia="Times New Roman" w:hAnsi="Calibri" w:cs="Arial"/>
          <w:sz w:val="22"/>
          <w:szCs w:val="22"/>
        </w:rPr>
      </w:pPr>
    </w:p>
    <w:p w14:paraId="6AF9F335" w14:textId="4D3FF359" w:rsidR="00760376" w:rsidRPr="00354AE1" w:rsidRDefault="00F1616C" w:rsidP="00760376">
      <w:pPr>
        <w:ind w:left="709"/>
        <w:rPr>
          <w:rFonts w:ascii="Calibri" w:eastAsia="Times New Roman" w:hAnsi="Calibri" w:cs="Arial"/>
          <w:sz w:val="22"/>
          <w:szCs w:val="22"/>
        </w:rPr>
      </w:pPr>
      <w:r w:rsidRPr="00354AE1">
        <w:rPr>
          <w:rFonts w:ascii="Calibri" w:eastAsia="Times New Roman" w:hAnsi="Calibri" w:cs="Arial"/>
          <w:sz w:val="22"/>
          <w:szCs w:val="22"/>
        </w:rPr>
        <w:t>Paid</w:t>
      </w:r>
      <w:r w:rsidR="00760376" w:rsidRPr="00354AE1">
        <w:rPr>
          <w:rFonts w:ascii="Calibri" w:eastAsia="Times New Roman" w:hAnsi="Calibri" w:cs="Arial"/>
          <w:sz w:val="22"/>
          <w:szCs w:val="22"/>
        </w:rPr>
        <w:t xml:space="preserve"> Leave </w:t>
      </w:r>
      <w:r w:rsidRPr="00354AE1">
        <w:rPr>
          <w:rFonts w:ascii="Calibri" w:eastAsia="Times New Roman" w:hAnsi="Calibri" w:cs="Arial"/>
          <w:sz w:val="22"/>
          <w:szCs w:val="22"/>
        </w:rPr>
        <w:t>entitlements do</w:t>
      </w:r>
      <w:r w:rsidR="00760376" w:rsidRPr="00354AE1">
        <w:rPr>
          <w:rFonts w:ascii="Calibri" w:eastAsia="Times New Roman" w:hAnsi="Calibri" w:cs="Arial"/>
          <w:sz w:val="22"/>
          <w:szCs w:val="22"/>
        </w:rPr>
        <w:t xml:space="preserve"> not accrue during any period of unpaid leave.</w:t>
      </w:r>
    </w:p>
    <w:p w14:paraId="1907CFC9" w14:textId="77777777" w:rsidR="00597C59" w:rsidRPr="00354AE1" w:rsidRDefault="00597C59" w:rsidP="00760376">
      <w:pPr>
        <w:ind w:left="709"/>
        <w:rPr>
          <w:rFonts w:ascii="Calibri" w:eastAsia="Times New Roman" w:hAnsi="Calibri" w:cs="Arial"/>
          <w:sz w:val="22"/>
          <w:szCs w:val="22"/>
        </w:rPr>
      </w:pPr>
    </w:p>
    <w:p w14:paraId="068211A0" w14:textId="77777777" w:rsidR="007A5908" w:rsidRPr="00354AE1" w:rsidRDefault="007A5908" w:rsidP="00760376">
      <w:pPr>
        <w:ind w:left="709"/>
        <w:rPr>
          <w:rFonts w:ascii="Calibri" w:eastAsia="Times New Roman" w:hAnsi="Calibri" w:cs="Arial"/>
          <w:sz w:val="22"/>
          <w:szCs w:val="22"/>
        </w:rPr>
      </w:pPr>
    </w:p>
    <w:p w14:paraId="0ADA20B0" w14:textId="09F63109" w:rsidR="007A5908" w:rsidRPr="00354AE1" w:rsidRDefault="001210B8" w:rsidP="007A5908">
      <w:pPr>
        <w:spacing w:after="240"/>
        <w:rPr>
          <w:rFonts w:ascii="Calibri" w:eastAsia="Times New Roman" w:hAnsi="Calibri" w:cs="Arial"/>
          <w:b/>
          <w:sz w:val="22"/>
          <w:szCs w:val="22"/>
        </w:rPr>
      </w:pPr>
      <w:r w:rsidRPr="00354AE1">
        <w:rPr>
          <w:rFonts w:ascii="Calibri" w:eastAsia="Times New Roman" w:hAnsi="Calibri" w:cs="Arial"/>
          <w:b/>
          <w:sz w:val="22"/>
          <w:szCs w:val="22"/>
        </w:rPr>
        <w:t>2</w:t>
      </w:r>
      <w:r w:rsidR="007A5908" w:rsidRPr="00354AE1">
        <w:rPr>
          <w:rFonts w:ascii="Calibri" w:eastAsia="Times New Roman" w:hAnsi="Calibri" w:cs="Arial"/>
          <w:b/>
          <w:sz w:val="22"/>
          <w:szCs w:val="22"/>
        </w:rPr>
        <w:t>.4</w:t>
      </w:r>
      <w:r w:rsidR="007A5908" w:rsidRPr="00354AE1">
        <w:rPr>
          <w:rFonts w:ascii="Calibri" w:eastAsia="Times New Roman" w:hAnsi="Calibri" w:cs="Arial"/>
          <w:b/>
          <w:sz w:val="22"/>
          <w:szCs w:val="22"/>
        </w:rPr>
        <w:tab/>
        <w:t>Personal Leave entitlements during Annual Leave</w:t>
      </w:r>
    </w:p>
    <w:p w14:paraId="68DFE0D8" w14:textId="56669A20" w:rsidR="007A5908" w:rsidRPr="00354AE1" w:rsidRDefault="007A5908" w:rsidP="007A5908">
      <w:pPr>
        <w:spacing w:after="240"/>
        <w:ind w:left="709"/>
        <w:rPr>
          <w:rFonts w:ascii="Calibri" w:eastAsia="Times New Roman" w:hAnsi="Calibri" w:cs="Arial"/>
          <w:sz w:val="22"/>
          <w:szCs w:val="22"/>
        </w:rPr>
      </w:pPr>
      <w:r w:rsidRPr="00354AE1">
        <w:rPr>
          <w:rFonts w:ascii="Calibri" w:eastAsia="Times New Roman" w:hAnsi="Calibri" w:cs="Arial"/>
          <w:sz w:val="22"/>
          <w:szCs w:val="22"/>
        </w:rPr>
        <w:t>Where illness or injury or any other Personal Leave entitlements arise that would otherwise have resulted in the absence of the employee from work the conditions</w:t>
      </w:r>
      <w:r w:rsidR="001210B8" w:rsidRPr="00354AE1">
        <w:rPr>
          <w:rFonts w:ascii="Calibri" w:eastAsia="Times New Roman" w:hAnsi="Calibri" w:cs="Arial"/>
          <w:sz w:val="22"/>
          <w:szCs w:val="22"/>
        </w:rPr>
        <w:t xml:space="preserve"> of Schedule Clause 1</w:t>
      </w:r>
      <w:r w:rsidRPr="00354AE1">
        <w:rPr>
          <w:rFonts w:ascii="Calibri" w:eastAsia="Times New Roman" w:hAnsi="Calibri" w:cs="Arial"/>
          <w:sz w:val="22"/>
          <w:szCs w:val="22"/>
        </w:rPr>
        <w:t>.6 apply.</w:t>
      </w:r>
    </w:p>
    <w:p w14:paraId="42C4D5DC" w14:textId="77777777" w:rsidR="00760376" w:rsidRPr="00354AE1" w:rsidRDefault="00760376" w:rsidP="00A64350">
      <w:pPr>
        <w:ind w:left="709"/>
        <w:rPr>
          <w:rFonts w:ascii="Calibri" w:eastAsia="Times New Roman" w:hAnsi="Calibri" w:cs="Arial"/>
          <w:b/>
          <w:sz w:val="22"/>
          <w:szCs w:val="22"/>
        </w:rPr>
      </w:pPr>
    </w:p>
    <w:p w14:paraId="24DFA6BF" w14:textId="2BB88134" w:rsidR="007A5908" w:rsidRPr="00354AE1" w:rsidRDefault="001210B8" w:rsidP="007A5908">
      <w:pPr>
        <w:spacing w:after="240"/>
        <w:rPr>
          <w:rFonts w:ascii="Calibri" w:eastAsia="Times New Roman" w:hAnsi="Calibri" w:cs="Arial"/>
          <w:b/>
          <w:sz w:val="22"/>
          <w:szCs w:val="22"/>
        </w:rPr>
      </w:pPr>
      <w:r w:rsidRPr="00354AE1">
        <w:rPr>
          <w:rFonts w:ascii="Calibri" w:eastAsia="Times New Roman" w:hAnsi="Calibri" w:cs="Arial"/>
          <w:b/>
          <w:sz w:val="22"/>
          <w:szCs w:val="22"/>
        </w:rPr>
        <w:t>2</w:t>
      </w:r>
      <w:r w:rsidR="007A5908" w:rsidRPr="00354AE1">
        <w:rPr>
          <w:rFonts w:ascii="Calibri" w:eastAsia="Times New Roman" w:hAnsi="Calibri" w:cs="Arial"/>
          <w:b/>
          <w:sz w:val="22"/>
          <w:szCs w:val="22"/>
        </w:rPr>
        <w:t>.5</w:t>
      </w:r>
      <w:r w:rsidR="007A5908" w:rsidRPr="00354AE1">
        <w:rPr>
          <w:rFonts w:ascii="Calibri" w:eastAsia="Times New Roman" w:hAnsi="Calibri" w:cs="Arial"/>
          <w:b/>
          <w:sz w:val="22"/>
          <w:szCs w:val="22"/>
        </w:rPr>
        <w:tab/>
        <w:t>Public Holidays</w:t>
      </w:r>
    </w:p>
    <w:p w14:paraId="330CA270" w14:textId="49E91EE2" w:rsidR="007A5908" w:rsidRPr="00354AE1" w:rsidRDefault="007A5908" w:rsidP="007A5908">
      <w:pPr>
        <w:ind w:left="709"/>
        <w:rPr>
          <w:rFonts w:ascii="Calibri" w:eastAsia="Times New Roman" w:hAnsi="Calibri" w:cs="Arial"/>
          <w:sz w:val="22"/>
          <w:szCs w:val="22"/>
        </w:rPr>
      </w:pPr>
      <w:r w:rsidRPr="00354AE1">
        <w:rPr>
          <w:rFonts w:ascii="Calibri" w:eastAsia="Times New Roman" w:hAnsi="Calibri" w:cs="Arial"/>
          <w:sz w:val="22"/>
          <w:szCs w:val="22"/>
        </w:rPr>
        <w:t>Public holidays that fall within a period during which Personal</w:t>
      </w:r>
      <w:r w:rsidR="00B13123" w:rsidRPr="00354AE1">
        <w:rPr>
          <w:rFonts w:ascii="Calibri" w:eastAsia="Times New Roman" w:hAnsi="Calibri" w:cs="Arial"/>
          <w:sz w:val="22"/>
          <w:szCs w:val="22"/>
        </w:rPr>
        <w:t xml:space="preserve"> Leave is taken will be calculated as Public Holiday hours. </w:t>
      </w:r>
    </w:p>
    <w:p w14:paraId="06C06D3F" w14:textId="77777777" w:rsidR="007A5908" w:rsidRPr="00354AE1" w:rsidRDefault="007A5908" w:rsidP="007A5908">
      <w:pPr>
        <w:rPr>
          <w:rFonts w:ascii="Calibri" w:eastAsia="Times New Roman" w:hAnsi="Calibri" w:cs="Arial"/>
          <w:sz w:val="22"/>
          <w:szCs w:val="22"/>
        </w:rPr>
      </w:pPr>
    </w:p>
    <w:p w14:paraId="1F2BB31A" w14:textId="487FFE1E" w:rsidR="007A5908" w:rsidRPr="00354AE1" w:rsidRDefault="001210B8" w:rsidP="007A5908">
      <w:pPr>
        <w:spacing w:after="240"/>
        <w:rPr>
          <w:rFonts w:ascii="Calibri" w:eastAsia="Times New Roman" w:hAnsi="Calibri" w:cs="Arial"/>
          <w:b/>
          <w:sz w:val="22"/>
          <w:szCs w:val="22"/>
        </w:rPr>
      </w:pPr>
      <w:r w:rsidRPr="00354AE1">
        <w:rPr>
          <w:rFonts w:ascii="Calibri" w:eastAsia="Times New Roman" w:hAnsi="Calibri" w:cs="Arial"/>
          <w:b/>
          <w:sz w:val="22"/>
          <w:szCs w:val="22"/>
        </w:rPr>
        <w:t>2</w:t>
      </w:r>
      <w:r w:rsidR="007A5908" w:rsidRPr="00354AE1">
        <w:rPr>
          <w:rFonts w:ascii="Calibri" w:eastAsia="Times New Roman" w:hAnsi="Calibri" w:cs="Arial"/>
          <w:b/>
          <w:sz w:val="22"/>
          <w:szCs w:val="22"/>
        </w:rPr>
        <w:t>.6</w:t>
      </w:r>
      <w:r w:rsidR="007A5908" w:rsidRPr="00354AE1">
        <w:rPr>
          <w:rFonts w:ascii="Calibri" w:eastAsia="Times New Roman" w:hAnsi="Calibri" w:cs="Arial"/>
          <w:b/>
          <w:sz w:val="22"/>
          <w:szCs w:val="22"/>
        </w:rPr>
        <w:tab/>
        <w:t>Continuity of service</w:t>
      </w:r>
    </w:p>
    <w:p w14:paraId="0F152338" w14:textId="7D5373C1" w:rsidR="007A5908" w:rsidRPr="00354AE1" w:rsidRDefault="007A5908" w:rsidP="007A5908">
      <w:pPr>
        <w:ind w:left="709"/>
        <w:rPr>
          <w:rFonts w:ascii="Calibri" w:eastAsia="Times New Roman" w:hAnsi="Calibri" w:cs="Arial"/>
          <w:b/>
          <w:sz w:val="22"/>
          <w:szCs w:val="22"/>
        </w:rPr>
      </w:pPr>
      <w:r w:rsidRPr="00354AE1">
        <w:rPr>
          <w:rFonts w:ascii="Calibri" w:eastAsia="Times New Roman" w:hAnsi="Calibri" w:cs="Arial"/>
          <w:sz w:val="22"/>
          <w:szCs w:val="22"/>
        </w:rPr>
        <w:t xml:space="preserve">All paid Personal Leave will count as service for the purposes of Annual </w:t>
      </w:r>
      <w:r w:rsidR="0055738F" w:rsidRPr="00354AE1">
        <w:rPr>
          <w:rFonts w:ascii="Calibri" w:eastAsia="Times New Roman" w:hAnsi="Calibri" w:cs="Arial"/>
          <w:sz w:val="22"/>
          <w:szCs w:val="22"/>
        </w:rPr>
        <w:t xml:space="preserve">and Long Service </w:t>
      </w:r>
      <w:r w:rsidRPr="00354AE1">
        <w:rPr>
          <w:rFonts w:ascii="Calibri" w:eastAsia="Times New Roman" w:hAnsi="Calibri" w:cs="Arial"/>
          <w:sz w:val="22"/>
          <w:szCs w:val="22"/>
        </w:rPr>
        <w:t xml:space="preserve">Leave accrual, length of service and incremental progression. </w:t>
      </w:r>
    </w:p>
    <w:p w14:paraId="72BD46E4" w14:textId="77777777" w:rsidR="00B13123" w:rsidRPr="00354AE1" w:rsidRDefault="00B13123" w:rsidP="00760376">
      <w:pPr>
        <w:spacing w:after="240"/>
        <w:rPr>
          <w:rFonts w:ascii="Calibri" w:eastAsia="Times New Roman" w:hAnsi="Calibri" w:cs="Arial"/>
          <w:b/>
          <w:sz w:val="22"/>
          <w:szCs w:val="22"/>
        </w:rPr>
      </w:pPr>
    </w:p>
    <w:p w14:paraId="144D4246" w14:textId="733F4B29" w:rsidR="00760376" w:rsidRPr="00354AE1" w:rsidRDefault="001210B8" w:rsidP="00760376">
      <w:pPr>
        <w:spacing w:after="240"/>
        <w:rPr>
          <w:rFonts w:ascii="Calibri" w:eastAsia="Times New Roman" w:hAnsi="Calibri" w:cs="Arial"/>
          <w:b/>
          <w:sz w:val="22"/>
          <w:szCs w:val="22"/>
        </w:rPr>
      </w:pPr>
      <w:r w:rsidRPr="00354AE1">
        <w:rPr>
          <w:rFonts w:ascii="Calibri" w:eastAsia="Times New Roman" w:hAnsi="Calibri" w:cs="Arial"/>
          <w:b/>
          <w:sz w:val="22"/>
          <w:szCs w:val="22"/>
        </w:rPr>
        <w:t>2</w:t>
      </w:r>
      <w:r w:rsidR="00760376" w:rsidRPr="00354AE1">
        <w:rPr>
          <w:rFonts w:ascii="Calibri" w:eastAsia="Times New Roman" w:hAnsi="Calibri" w:cs="Arial"/>
          <w:b/>
          <w:sz w:val="22"/>
          <w:szCs w:val="22"/>
        </w:rPr>
        <w:t>.</w:t>
      </w:r>
      <w:r w:rsidR="007A5908" w:rsidRPr="00354AE1">
        <w:rPr>
          <w:rFonts w:ascii="Calibri" w:eastAsia="Times New Roman" w:hAnsi="Calibri" w:cs="Arial"/>
          <w:b/>
          <w:sz w:val="22"/>
          <w:szCs w:val="22"/>
        </w:rPr>
        <w:t>7</w:t>
      </w:r>
      <w:r w:rsidR="00760376" w:rsidRPr="00354AE1">
        <w:rPr>
          <w:rFonts w:ascii="Calibri" w:eastAsia="Times New Roman" w:hAnsi="Calibri" w:cs="Arial"/>
          <w:b/>
          <w:sz w:val="22"/>
          <w:szCs w:val="22"/>
        </w:rPr>
        <w:tab/>
        <w:t>Termination of Employment and Cashing out</w:t>
      </w:r>
    </w:p>
    <w:p w14:paraId="72F439BD" w14:textId="100D26BF" w:rsidR="00760376" w:rsidRPr="00354AE1" w:rsidRDefault="00760376" w:rsidP="00A64350">
      <w:pPr>
        <w:ind w:left="709"/>
        <w:rPr>
          <w:rFonts w:ascii="Calibri" w:eastAsia="Times New Roman" w:hAnsi="Calibri" w:cs="Arial"/>
          <w:sz w:val="22"/>
          <w:szCs w:val="22"/>
        </w:rPr>
      </w:pPr>
      <w:r w:rsidRPr="00354AE1">
        <w:rPr>
          <w:rFonts w:ascii="Calibri" w:eastAsia="Times New Roman" w:hAnsi="Calibri" w:cs="Arial"/>
          <w:sz w:val="22"/>
          <w:szCs w:val="22"/>
        </w:rPr>
        <w:t xml:space="preserve">Accumulated Personal Leave is not payable as part of termination </w:t>
      </w:r>
      <w:r w:rsidR="007A5908" w:rsidRPr="00354AE1">
        <w:rPr>
          <w:rFonts w:ascii="Calibri" w:eastAsia="Times New Roman" w:hAnsi="Calibri" w:cs="Arial"/>
          <w:sz w:val="22"/>
          <w:szCs w:val="22"/>
        </w:rPr>
        <w:t>payment entitlements</w:t>
      </w:r>
      <w:r w:rsidRPr="00354AE1">
        <w:rPr>
          <w:rFonts w:ascii="Calibri" w:eastAsia="Times New Roman" w:hAnsi="Calibri" w:cs="Arial"/>
          <w:sz w:val="22"/>
          <w:szCs w:val="22"/>
        </w:rPr>
        <w:t>, nor is it eligible for cashing out</w:t>
      </w:r>
      <w:r w:rsidR="007A5908" w:rsidRPr="00354AE1">
        <w:rPr>
          <w:rFonts w:ascii="Calibri" w:eastAsia="Times New Roman" w:hAnsi="Calibri" w:cs="Arial"/>
          <w:sz w:val="22"/>
          <w:szCs w:val="22"/>
        </w:rPr>
        <w:t xml:space="preserve"> arrangements</w:t>
      </w:r>
      <w:r w:rsidRPr="00354AE1">
        <w:rPr>
          <w:rFonts w:ascii="Calibri" w:eastAsia="Times New Roman" w:hAnsi="Calibri" w:cs="Arial"/>
          <w:sz w:val="22"/>
          <w:szCs w:val="22"/>
        </w:rPr>
        <w:t xml:space="preserve">. </w:t>
      </w:r>
    </w:p>
    <w:p w14:paraId="1E57FE59" w14:textId="77777777" w:rsidR="00760376" w:rsidRPr="00354AE1" w:rsidRDefault="00760376" w:rsidP="00A64350">
      <w:pPr>
        <w:ind w:left="709"/>
        <w:rPr>
          <w:rFonts w:ascii="Calibri" w:eastAsia="Times New Roman" w:hAnsi="Calibri" w:cs="Arial"/>
          <w:b/>
          <w:sz w:val="22"/>
          <w:szCs w:val="22"/>
        </w:rPr>
      </w:pPr>
    </w:p>
    <w:p w14:paraId="30C56B62" w14:textId="1E276A46" w:rsidR="00613EF0" w:rsidRPr="00354AE1" w:rsidRDefault="00613EF0">
      <w:pPr>
        <w:spacing w:after="200" w:line="312" w:lineRule="auto"/>
        <w:rPr>
          <w:rFonts w:ascii="Calibri" w:eastAsia="Times New Roman" w:hAnsi="Calibri" w:cs="Arial"/>
          <w:b/>
          <w:sz w:val="22"/>
          <w:szCs w:val="22"/>
        </w:rPr>
      </w:pPr>
      <w:r w:rsidRPr="00354AE1">
        <w:rPr>
          <w:rFonts w:ascii="Calibri" w:eastAsia="Times New Roman" w:hAnsi="Calibri" w:cs="Arial"/>
          <w:b/>
          <w:sz w:val="22"/>
          <w:szCs w:val="22"/>
        </w:rPr>
        <w:br w:type="page"/>
      </w:r>
    </w:p>
    <w:p w14:paraId="6924CFE7" w14:textId="77777777" w:rsidR="00760376" w:rsidRPr="00354AE1" w:rsidRDefault="00760376" w:rsidP="00A64350">
      <w:pPr>
        <w:ind w:left="709"/>
        <w:rPr>
          <w:rFonts w:ascii="Calibri" w:eastAsia="Times New Roman" w:hAnsi="Calibri" w:cs="Arial"/>
          <w:b/>
          <w:sz w:val="22"/>
          <w:szCs w:val="22"/>
        </w:rPr>
      </w:pPr>
    </w:p>
    <w:p w14:paraId="20B55A48" w14:textId="75295E1A" w:rsidR="00760376" w:rsidRPr="00354AE1" w:rsidRDefault="001210B8" w:rsidP="00A7606C">
      <w:pPr>
        <w:pStyle w:val="Heading2"/>
        <w:pBdr>
          <w:top w:val="single" w:sz="4" w:space="1" w:color="auto"/>
        </w:pBdr>
        <w:rPr>
          <w:rFonts w:ascii="Calibri" w:eastAsiaTheme="majorEastAsia" w:hAnsi="Calibri"/>
          <w:b/>
          <w:szCs w:val="28"/>
        </w:rPr>
      </w:pPr>
      <w:bookmarkStart w:id="8" w:name="_Toc509970050"/>
      <w:r w:rsidRPr="00354AE1">
        <w:rPr>
          <w:rFonts w:ascii="Calibri" w:hAnsi="Calibri"/>
          <w:b/>
          <w:szCs w:val="28"/>
        </w:rPr>
        <w:t>3</w:t>
      </w:r>
      <w:r w:rsidR="00E84036" w:rsidRPr="00354AE1">
        <w:rPr>
          <w:rFonts w:ascii="Calibri" w:eastAsiaTheme="majorEastAsia" w:hAnsi="Calibri"/>
          <w:b/>
          <w:szCs w:val="28"/>
        </w:rPr>
        <w:t xml:space="preserve">. </w:t>
      </w:r>
      <w:r w:rsidR="00E84036" w:rsidRPr="00354AE1">
        <w:rPr>
          <w:rFonts w:ascii="Calibri" w:eastAsiaTheme="majorEastAsia" w:hAnsi="Calibri"/>
          <w:b/>
          <w:szCs w:val="28"/>
        </w:rPr>
        <w:tab/>
        <w:t>Long Service Leave</w:t>
      </w:r>
      <w:bookmarkEnd w:id="8"/>
    </w:p>
    <w:p w14:paraId="419A8373" w14:textId="77777777" w:rsidR="00A64350" w:rsidRPr="00354AE1" w:rsidRDefault="00A64350" w:rsidP="00CB3224">
      <w:pPr>
        <w:rPr>
          <w:rFonts w:ascii="Calibri" w:eastAsia="Times New Roman" w:hAnsi="Calibri" w:cs="Arial"/>
          <w:b/>
        </w:rPr>
      </w:pPr>
    </w:p>
    <w:p w14:paraId="4F5EB335" w14:textId="19C36CAD" w:rsidR="00E84036" w:rsidRPr="00354AE1" w:rsidRDefault="001210B8" w:rsidP="00CB3224">
      <w:pPr>
        <w:rPr>
          <w:rFonts w:ascii="Calibri" w:eastAsia="Times New Roman" w:hAnsi="Calibri" w:cs="Arial"/>
          <w:b/>
          <w:sz w:val="22"/>
          <w:szCs w:val="22"/>
        </w:rPr>
      </w:pPr>
      <w:r w:rsidRPr="00354AE1">
        <w:rPr>
          <w:rFonts w:ascii="Calibri" w:eastAsia="Times New Roman" w:hAnsi="Calibri" w:cs="Arial"/>
          <w:b/>
          <w:sz w:val="22"/>
          <w:szCs w:val="22"/>
        </w:rPr>
        <w:t>3</w:t>
      </w:r>
      <w:r w:rsidR="00E84036" w:rsidRPr="00354AE1">
        <w:rPr>
          <w:rFonts w:ascii="Calibri" w:eastAsia="Times New Roman" w:hAnsi="Calibri" w:cs="Arial"/>
          <w:b/>
          <w:sz w:val="22"/>
          <w:szCs w:val="22"/>
        </w:rPr>
        <w:t>.1</w:t>
      </w:r>
      <w:r w:rsidR="00E84036" w:rsidRPr="00354AE1">
        <w:rPr>
          <w:rFonts w:ascii="Calibri" w:eastAsia="Times New Roman" w:hAnsi="Calibri" w:cs="Arial"/>
          <w:b/>
          <w:sz w:val="22"/>
          <w:szCs w:val="22"/>
        </w:rPr>
        <w:tab/>
        <w:t>Entitlement</w:t>
      </w:r>
    </w:p>
    <w:p w14:paraId="6AF2454A" w14:textId="77777777" w:rsidR="0091595A" w:rsidRPr="00354AE1" w:rsidRDefault="0091595A" w:rsidP="00CB3224">
      <w:pPr>
        <w:rPr>
          <w:rFonts w:ascii="Calibri" w:eastAsia="Times New Roman" w:hAnsi="Calibri" w:cs="Arial"/>
          <w:b/>
          <w:sz w:val="22"/>
          <w:szCs w:val="22"/>
        </w:rPr>
      </w:pPr>
    </w:p>
    <w:p w14:paraId="6B590F0F" w14:textId="4BB530BE" w:rsidR="0091595A" w:rsidRPr="00354AE1" w:rsidRDefault="001210B8" w:rsidP="00CB3224">
      <w:pPr>
        <w:rPr>
          <w:rFonts w:ascii="Calibri" w:eastAsia="Times New Roman" w:hAnsi="Calibri" w:cs="Arial"/>
          <w:b/>
          <w:sz w:val="22"/>
          <w:szCs w:val="22"/>
        </w:rPr>
      </w:pPr>
      <w:r w:rsidRPr="00354AE1">
        <w:rPr>
          <w:rFonts w:ascii="Calibri" w:eastAsia="Times New Roman" w:hAnsi="Calibri" w:cs="Arial"/>
          <w:b/>
          <w:sz w:val="22"/>
          <w:szCs w:val="22"/>
        </w:rPr>
        <w:t>3</w:t>
      </w:r>
      <w:r w:rsidR="0091595A" w:rsidRPr="00354AE1">
        <w:rPr>
          <w:rFonts w:ascii="Calibri" w:eastAsia="Times New Roman" w:hAnsi="Calibri" w:cs="Arial"/>
          <w:b/>
          <w:sz w:val="22"/>
          <w:szCs w:val="22"/>
        </w:rPr>
        <w:t>.1.1</w:t>
      </w:r>
      <w:r w:rsidR="0091595A" w:rsidRPr="00354AE1">
        <w:rPr>
          <w:rFonts w:ascii="Calibri" w:eastAsia="Times New Roman" w:hAnsi="Calibri" w:cs="Arial"/>
          <w:b/>
          <w:sz w:val="22"/>
          <w:szCs w:val="22"/>
        </w:rPr>
        <w:tab/>
        <w:t>Ten</w:t>
      </w:r>
      <w:r w:rsidR="00800E4A" w:rsidRPr="00354AE1">
        <w:rPr>
          <w:rFonts w:ascii="Calibri" w:eastAsia="Times New Roman" w:hAnsi="Calibri" w:cs="Arial"/>
          <w:b/>
          <w:sz w:val="22"/>
          <w:szCs w:val="22"/>
        </w:rPr>
        <w:t xml:space="preserve"> (10)</w:t>
      </w:r>
      <w:r w:rsidR="0091595A" w:rsidRPr="00354AE1">
        <w:rPr>
          <w:rFonts w:ascii="Calibri" w:eastAsia="Times New Roman" w:hAnsi="Calibri" w:cs="Arial"/>
          <w:b/>
          <w:sz w:val="22"/>
          <w:szCs w:val="22"/>
        </w:rPr>
        <w:t xml:space="preserve"> years or more service</w:t>
      </w:r>
    </w:p>
    <w:p w14:paraId="7F0DD563" w14:textId="77777777" w:rsidR="00E84036" w:rsidRPr="00354AE1" w:rsidRDefault="00E84036" w:rsidP="00CB3224">
      <w:pPr>
        <w:rPr>
          <w:rFonts w:ascii="Calibri" w:eastAsia="Times New Roman" w:hAnsi="Calibri" w:cs="Arial"/>
          <w:b/>
          <w:sz w:val="22"/>
          <w:szCs w:val="22"/>
        </w:rPr>
      </w:pPr>
    </w:p>
    <w:p w14:paraId="77CC6D0E" w14:textId="354CAFE2" w:rsidR="00E84036" w:rsidRPr="00354AE1" w:rsidRDefault="00E84036" w:rsidP="00597C59">
      <w:pPr>
        <w:ind w:left="709"/>
        <w:rPr>
          <w:rFonts w:ascii="Calibri" w:eastAsia="Times New Roman" w:hAnsi="Calibri" w:cs="Arial"/>
          <w:sz w:val="22"/>
          <w:szCs w:val="22"/>
        </w:rPr>
      </w:pPr>
      <w:r w:rsidRPr="00354AE1">
        <w:rPr>
          <w:rFonts w:ascii="Calibri" w:eastAsia="Times New Roman" w:hAnsi="Calibri" w:cs="Arial"/>
          <w:sz w:val="22"/>
          <w:szCs w:val="22"/>
        </w:rPr>
        <w:t>Full-time and part-time employees are entitled to Long Service Leave</w:t>
      </w:r>
      <w:r w:rsidR="009E790B" w:rsidRPr="00354AE1">
        <w:rPr>
          <w:rFonts w:ascii="Calibri" w:eastAsia="Times New Roman" w:hAnsi="Calibri" w:cs="Arial"/>
          <w:sz w:val="22"/>
          <w:szCs w:val="22"/>
        </w:rPr>
        <w:t xml:space="preserve"> under the provisions of the </w:t>
      </w:r>
      <w:r w:rsidR="002E7429">
        <w:rPr>
          <w:rFonts w:ascii="Calibri" w:eastAsia="Times New Roman" w:hAnsi="Calibri" w:cs="Arial"/>
          <w:sz w:val="22"/>
          <w:szCs w:val="22"/>
        </w:rPr>
        <w:t>[State/Territory]</w:t>
      </w:r>
      <w:r w:rsidR="009E790B" w:rsidRPr="00354AE1">
        <w:rPr>
          <w:rFonts w:ascii="Calibri" w:eastAsia="Times New Roman" w:hAnsi="Calibri" w:cs="Arial"/>
          <w:sz w:val="22"/>
          <w:szCs w:val="22"/>
        </w:rPr>
        <w:t xml:space="preserve"> Long Service Leave Act</w:t>
      </w:r>
      <w:r w:rsidR="002E7429">
        <w:rPr>
          <w:rFonts w:ascii="Calibri" w:eastAsia="Times New Roman" w:hAnsi="Calibri" w:cs="Arial"/>
          <w:sz w:val="22"/>
          <w:szCs w:val="22"/>
        </w:rPr>
        <w:t>.</w:t>
      </w:r>
    </w:p>
    <w:p w14:paraId="6D55C290" w14:textId="77777777" w:rsidR="009E790B" w:rsidRPr="00354AE1" w:rsidRDefault="009E790B" w:rsidP="00597C59">
      <w:pPr>
        <w:ind w:left="709"/>
        <w:rPr>
          <w:rFonts w:ascii="Calibri" w:eastAsia="Times New Roman" w:hAnsi="Calibri" w:cs="Arial"/>
          <w:sz w:val="22"/>
          <w:szCs w:val="22"/>
        </w:rPr>
      </w:pPr>
    </w:p>
    <w:p w14:paraId="5A11B94F" w14:textId="0606A73D" w:rsidR="009E790B" w:rsidRPr="00354AE1" w:rsidRDefault="009E790B" w:rsidP="00597C59">
      <w:pPr>
        <w:ind w:left="709"/>
        <w:rPr>
          <w:rFonts w:ascii="Calibri" w:eastAsia="Times New Roman" w:hAnsi="Calibri" w:cs="Arial"/>
          <w:sz w:val="22"/>
          <w:szCs w:val="22"/>
        </w:rPr>
      </w:pPr>
      <w:r w:rsidRPr="00354AE1">
        <w:rPr>
          <w:rFonts w:ascii="Calibri" w:eastAsia="Times New Roman" w:hAnsi="Calibri" w:cs="Arial"/>
          <w:sz w:val="22"/>
          <w:szCs w:val="22"/>
        </w:rPr>
        <w:t>Long service leave is paid leave</w:t>
      </w:r>
      <w:r w:rsidR="00273D2C" w:rsidRPr="00354AE1">
        <w:rPr>
          <w:rFonts w:ascii="Calibri" w:eastAsia="Times New Roman" w:hAnsi="Calibri" w:cs="Arial"/>
          <w:sz w:val="22"/>
          <w:szCs w:val="22"/>
        </w:rPr>
        <w:t xml:space="preserve"> at an employee’s ordinary rate of pay</w:t>
      </w:r>
      <w:r w:rsidRPr="00354AE1">
        <w:rPr>
          <w:rFonts w:ascii="Calibri" w:eastAsia="Times New Roman" w:hAnsi="Calibri" w:cs="Arial"/>
          <w:sz w:val="22"/>
          <w:szCs w:val="22"/>
        </w:rPr>
        <w:t xml:space="preserve">. </w:t>
      </w:r>
      <w:r w:rsidR="00273D2C" w:rsidRPr="00354AE1">
        <w:rPr>
          <w:rFonts w:ascii="Calibri" w:eastAsia="Times New Roman" w:hAnsi="Calibri" w:cs="Arial"/>
          <w:sz w:val="22"/>
          <w:szCs w:val="22"/>
        </w:rPr>
        <w:t>In the normal employment situation</w:t>
      </w:r>
      <w:r w:rsidR="00633D6B" w:rsidRPr="00354AE1">
        <w:rPr>
          <w:rFonts w:ascii="Calibri" w:eastAsia="Times New Roman" w:hAnsi="Calibri" w:cs="Arial"/>
          <w:sz w:val="22"/>
          <w:szCs w:val="22"/>
        </w:rPr>
        <w:t>,</w:t>
      </w:r>
      <w:r w:rsidR="00273D2C" w:rsidRPr="00354AE1">
        <w:rPr>
          <w:rFonts w:ascii="Calibri" w:eastAsia="Times New Roman" w:hAnsi="Calibri" w:cs="Arial"/>
          <w:sz w:val="22"/>
          <w:szCs w:val="22"/>
        </w:rPr>
        <w:t xml:space="preserve"> i</w:t>
      </w:r>
      <w:r w:rsidRPr="00354AE1">
        <w:rPr>
          <w:rFonts w:ascii="Calibri" w:eastAsia="Times New Roman" w:hAnsi="Calibri" w:cs="Arial"/>
          <w:sz w:val="22"/>
          <w:szCs w:val="22"/>
        </w:rPr>
        <w:t xml:space="preserve">t first becomes available after </w:t>
      </w:r>
      <w:r w:rsidR="00F10AAB" w:rsidRPr="00354AE1">
        <w:rPr>
          <w:rFonts w:ascii="Calibri" w:eastAsia="Times New Roman" w:hAnsi="Calibri" w:cs="Arial"/>
          <w:sz w:val="22"/>
          <w:szCs w:val="22"/>
        </w:rPr>
        <w:t>ten (</w:t>
      </w:r>
      <w:r w:rsidRPr="00354AE1">
        <w:rPr>
          <w:rFonts w:ascii="Calibri" w:eastAsia="Times New Roman" w:hAnsi="Calibri" w:cs="Arial"/>
          <w:sz w:val="22"/>
          <w:szCs w:val="22"/>
        </w:rPr>
        <w:t>10</w:t>
      </w:r>
      <w:r w:rsidR="00F10AAB" w:rsidRPr="00354AE1">
        <w:rPr>
          <w:rFonts w:ascii="Calibri" w:eastAsia="Times New Roman" w:hAnsi="Calibri" w:cs="Arial"/>
          <w:sz w:val="22"/>
          <w:szCs w:val="22"/>
        </w:rPr>
        <w:t>)</w:t>
      </w:r>
      <w:r w:rsidRPr="00354AE1">
        <w:rPr>
          <w:rFonts w:ascii="Calibri" w:eastAsia="Times New Roman" w:hAnsi="Calibri" w:cs="Arial"/>
          <w:sz w:val="22"/>
          <w:szCs w:val="22"/>
        </w:rPr>
        <w:t xml:space="preserve"> years of continuous service with </w:t>
      </w:r>
      <w:r w:rsidR="00E42C41">
        <w:rPr>
          <w:rFonts w:ascii="Calibri" w:eastAsia="Times New Roman" w:hAnsi="Calibri" w:cs="Arial"/>
          <w:sz w:val="22"/>
          <w:szCs w:val="22"/>
        </w:rPr>
        <w:t>[ORGANISATION]</w:t>
      </w:r>
      <w:r w:rsidRPr="00354AE1">
        <w:rPr>
          <w:rFonts w:ascii="Calibri" w:eastAsia="Times New Roman" w:hAnsi="Calibri" w:cs="Arial"/>
          <w:sz w:val="22"/>
          <w:szCs w:val="22"/>
        </w:rPr>
        <w:t xml:space="preserve">, and becomes available </w:t>
      </w:r>
      <w:r w:rsidR="00633D6B" w:rsidRPr="00354AE1">
        <w:rPr>
          <w:rFonts w:ascii="Calibri" w:eastAsia="Times New Roman" w:hAnsi="Calibri" w:cs="Arial"/>
          <w:sz w:val="22"/>
          <w:szCs w:val="22"/>
        </w:rPr>
        <w:t xml:space="preserve">again </w:t>
      </w:r>
      <w:r w:rsidRPr="00354AE1">
        <w:rPr>
          <w:rFonts w:ascii="Calibri" w:eastAsia="Times New Roman" w:hAnsi="Calibri" w:cs="Arial"/>
          <w:sz w:val="22"/>
          <w:szCs w:val="22"/>
        </w:rPr>
        <w:t xml:space="preserve">at the completion of </w:t>
      </w:r>
      <w:r w:rsidR="00597C59" w:rsidRPr="00354AE1">
        <w:rPr>
          <w:rFonts w:ascii="Calibri" w:eastAsia="Times New Roman" w:hAnsi="Calibri" w:cs="Arial"/>
          <w:sz w:val="22"/>
          <w:szCs w:val="22"/>
        </w:rPr>
        <w:t xml:space="preserve">each </w:t>
      </w:r>
      <w:r w:rsidR="00F10AAB" w:rsidRPr="00354AE1">
        <w:rPr>
          <w:rFonts w:ascii="Calibri" w:eastAsia="Times New Roman" w:hAnsi="Calibri" w:cs="Arial"/>
          <w:sz w:val="22"/>
          <w:szCs w:val="22"/>
        </w:rPr>
        <w:t>five (</w:t>
      </w:r>
      <w:r w:rsidR="00597C59" w:rsidRPr="00354AE1">
        <w:rPr>
          <w:rFonts w:ascii="Calibri" w:eastAsia="Times New Roman" w:hAnsi="Calibri" w:cs="Arial"/>
          <w:sz w:val="22"/>
          <w:szCs w:val="22"/>
        </w:rPr>
        <w:t>5</w:t>
      </w:r>
      <w:r w:rsidR="00F10AAB" w:rsidRPr="00354AE1">
        <w:rPr>
          <w:rFonts w:ascii="Calibri" w:eastAsia="Times New Roman" w:hAnsi="Calibri" w:cs="Arial"/>
          <w:sz w:val="22"/>
          <w:szCs w:val="22"/>
        </w:rPr>
        <w:t>)</w:t>
      </w:r>
      <w:r w:rsidR="00597C59" w:rsidRPr="00354AE1">
        <w:rPr>
          <w:rFonts w:ascii="Calibri" w:eastAsia="Times New Roman" w:hAnsi="Calibri" w:cs="Arial"/>
          <w:sz w:val="22"/>
          <w:szCs w:val="22"/>
        </w:rPr>
        <w:t xml:space="preserve"> years after the </w:t>
      </w:r>
      <w:r w:rsidR="00F10AAB" w:rsidRPr="00354AE1">
        <w:rPr>
          <w:rFonts w:ascii="Calibri" w:eastAsia="Times New Roman" w:hAnsi="Calibri" w:cs="Arial"/>
          <w:sz w:val="22"/>
          <w:szCs w:val="22"/>
        </w:rPr>
        <w:t xml:space="preserve">ten (10) </w:t>
      </w:r>
      <w:r w:rsidR="00597C59" w:rsidRPr="00354AE1">
        <w:rPr>
          <w:rFonts w:ascii="Calibri" w:eastAsia="Times New Roman" w:hAnsi="Calibri" w:cs="Arial"/>
          <w:sz w:val="22"/>
          <w:szCs w:val="22"/>
        </w:rPr>
        <w:t xml:space="preserve">years. </w:t>
      </w:r>
    </w:p>
    <w:p w14:paraId="67FBFC9C" w14:textId="77777777" w:rsidR="0091595A" w:rsidRPr="00354AE1" w:rsidRDefault="0091595A" w:rsidP="00597C59">
      <w:pPr>
        <w:ind w:left="709"/>
        <w:rPr>
          <w:rFonts w:ascii="Calibri" w:eastAsia="Times New Roman" w:hAnsi="Calibri" w:cs="Arial"/>
          <w:sz w:val="22"/>
          <w:szCs w:val="22"/>
        </w:rPr>
      </w:pPr>
    </w:p>
    <w:p w14:paraId="4916DA11" w14:textId="6985D3AC" w:rsidR="0091595A" w:rsidRPr="00354AE1" w:rsidRDefault="001210B8" w:rsidP="0091595A">
      <w:pPr>
        <w:rPr>
          <w:rFonts w:ascii="Calibri" w:eastAsia="Times New Roman" w:hAnsi="Calibri" w:cs="Arial"/>
          <w:b/>
          <w:sz w:val="22"/>
          <w:szCs w:val="22"/>
        </w:rPr>
      </w:pPr>
      <w:r w:rsidRPr="00354AE1">
        <w:rPr>
          <w:rFonts w:ascii="Calibri" w:eastAsia="Times New Roman" w:hAnsi="Calibri" w:cs="Arial"/>
          <w:b/>
          <w:sz w:val="22"/>
          <w:szCs w:val="22"/>
        </w:rPr>
        <w:t>3</w:t>
      </w:r>
      <w:r w:rsidR="0091595A" w:rsidRPr="00354AE1">
        <w:rPr>
          <w:rFonts w:ascii="Calibri" w:eastAsia="Times New Roman" w:hAnsi="Calibri" w:cs="Arial"/>
          <w:b/>
          <w:sz w:val="22"/>
          <w:szCs w:val="22"/>
        </w:rPr>
        <w:t>.1.2</w:t>
      </w:r>
      <w:r w:rsidR="0091595A" w:rsidRPr="00354AE1">
        <w:rPr>
          <w:rFonts w:ascii="Calibri" w:eastAsia="Times New Roman" w:hAnsi="Calibri" w:cs="Arial"/>
          <w:b/>
          <w:sz w:val="22"/>
          <w:szCs w:val="22"/>
        </w:rPr>
        <w:tab/>
        <w:t>Seven</w:t>
      </w:r>
      <w:r w:rsidR="00800E4A" w:rsidRPr="00354AE1">
        <w:rPr>
          <w:rFonts w:ascii="Calibri" w:eastAsia="Times New Roman" w:hAnsi="Calibri" w:cs="Arial"/>
          <w:b/>
          <w:sz w:val="22"/>
          <w:szCs w:val="22"/>
        </w:rPr>
        <w:t xml:space="preserve"> (7)</w:t>
      </w:r>
      <w:r w:rsidR="0091595A" w:rsidRPr="00354AE1">
        <w:rPr>
          <w:rFonts w:ascii="Calibri" w:eastAsia="Times New Roman" w:hAnsi="Calibri" w:cs="Arial"/>
          <w:b/>
          <w:sz w:val="22"/>
          <w:szCs w:val="22"/>
        </w:rPr>
        <w:t xml:space="preserve"> to </w:t>
      </w:r>
      <w:r w:rsidR="00800E4A" w:rsidRPr="00354AE1">
        <w:rPr>
          <w:rFonts w:ascii="Calibri" w:eastAsia="Times New Roman" w:hAnsi="Calibri" w:cs="Arial"/>
          <w:b/>
          <w:sz w:val="22"/>
          <w:szCs w:val="22"/>
        </w:rPr>
        <w:t>ten (</w:t>
      </w:r>
      <w:r w:rsidR="0091595A" w:rsidRPr="00354AE1">
        <w:rPr>
          <w:rFonts w:ascii="Calibri" w:eastAsia="Times New Roman" w:hAnsi="Calibri" w:cs="Arial"/>
          <w:b/>
          <w:sz w:val="22"/>
          <w:szCs w:val="22"/>
        </w:rPr>
        <w:t>10</w:t>
      </w:r>
      <w:r w:rsidR="00800E4A" w:rsidRPr="00354AE1">
        <w:rPr>
          <w:rFonts w:ascii="Calibri" w:eastAsia="Times New Roman" w:hAnsi="Calibri" w:cs="Arial"/>
          <w:b/>
          <w:sz w:val="22"/>
          <w:szCs w:val="22"/>
        </w:rPr>
        <w:t>)</w:t>
      </w:r>
      <w:r w:rsidR="0091595A" w:rsidRPr="00354AE1">
        <w:rPr>
          <w:rFonts w:ascii="Calibri" w:eastAsia="Times New Roman" w:hAnsi="Calibri" w:cs="Arial"/>
          <w:b/>
          <w:sz w:val="22"/>
          <w:szCs w:val="22"/>
        </w:rPr>
        <w:t xml:space="preserve"> years service</w:t>
      </w:r>
    </w:p>
    <w:p w14:paraId="570E40E7" w14:textId="77777777" w:rsidR="00273D2C" w:rsidRPr="00354AE1" w:rsidRDefault="00273D2C" w:rsidP="00597C59">
      <w:pPr>
        <w:ind w:left="709"/>
        <w:rPr>
          <w:rFonts w:ascii="Calibri" w:eastAsia="Times New Roman" w:hAnsi="Calibri" w:cs="Arial"/>
          <w:sz w:val="22"/>
          <w:szCs w:val="22"/>
        </w:rPr>
      </w:pPr>
    </w:p>
    <w:p w14:paraId="54010404" w14:textId="6E06B2EF" w:rsidR="00273D2C" w:rsidRPr="00354AE1" w:rsidRDefault="00273D2C" w:rsidP="00633D6B">
      <w:pPr>
        <w:pStyle w:val="NormalWeb"/>
        <w:spacing w:before="0" w:beforeAutospacing="0" w:after="150" w:afterAutospacing="0"/>
        <w:ind w:left="709"/>
        <w:rPr>
          <w:rFonts w:ascii="Calibri" w:eastAsia="Times New Roman" w:hAnsi="Calibri" w:cs="Arial"/>
          <w:sz w:val="22"/>
          <w:szCs w:val="22"/>
        </w:rPr>
      </w:pPr>
      <w:r w:rsidRPr="00354AE1">
        <w:rPr>
          <w:rFonts w:ascii="Calibri" w:eastAsia="Times New Roman" w:hAnsi="Calibri" w:cs="Arial"/>
          <w:sz w:val="22"/>
          <w:szCs w:val="22"/>
        </w:rPr>
        <w:t xml:space="preserve">In some circumstances </w:t>
      </w:r>
      <w:r w:rsidR="00633D6B" w:rsidRPr="00354AE1">
        <w:rPr>
          <w:rFonts w:ascii="Calibri" w:eastAsia="Times New Roman" w:hAnsi="Calibri" w:cs="Arial"/>
          <w:sz w:val="22"/>
          <w:szCs w:val="22"/>
        </w:rPr>
        <w:t>Long Service Leave</w:t>
      </w:r>
      <w:r w:rsidRPr="00354AE1">
        <w:rPr>
          <w:rFonts w:ascii="Calibri" w:eastAsia="Times New Roman" w:hAnsi="Calibri" w:cs="Arial"/>
          <w:sz w:val="22"/>
          <w:szCs w:val="22"/>
        </w:rPr>
        <w:t xml:space="preserve"> becomes available as a payout if </w:t>
      </w:r>
      <w:r w:rsidR="00633D6B" w:rsidRPr="00354AE1">
        <w:rPr>
          <w:rFonts w:ascii="Calibri" w:eastAsia="Times New Roman" w:hAnsi="Calibri" w:cs="Arial"/>
          <w:sz w:val="22"/>
          <w:szCs w:val="22"/>
        </w:rPr>
        <w:t>the employee has</w:t>
      </w:r>
      <w:r w:rsidRPr="00354AE1">
        <w:rPr>
          <w:rFonts w:ascii="Calibri" w:eastAsia="Times New Roman" w:hAnsi="Calibri" w:cs="Arial"/>
          <w:sz w:val="22"/>
          <w:szCs w:val="22"/>
        </w:rPr>
        <w:t xml:space="preserve"> worked </w:t>
      </w:r>
      <w:r w:rsidR="00633D6B" w:rsidRPr="00354AE1">
        <w:rPr>
          <w:rFonts w:ascii="Calibri" w:eastAsia="Times New Roman" w:hAnsi="Calibri" w:cs="Arial"/>
          <w:sz w:val="22"/>
          <w:szCs w:val="22"/>
        </w:rPr>
        <w:t>for seven (</w:t>
      </w:r>
      <w:r w:rsidRPr="00354AE1">
        <w:rPr>
          <w:rFonts w:ascii="Calibri" w:eastAsia="Times New Roman" w:hAnsi="Calibri" w:cs="Arial"/>
          <w:sz w:val="22"/>
          <w:szCs w:val="22"/>
        </w:rPr>
        <w:t>7</w:t>
      </w:r>
      <w:r w:rsidR="00633D6B" w:rsidRPr="00354AE1">
        <w:rPr>
          <w:rFonts w:ascii="Calibri" w:eastAsia="Times New Roman" w:hAnsi="Calibri" w:cs="Arial"/>
          <w:sz w:val="22"/>
          <w:szCs w:val="22"/>
        </w:rPr>
        <w:t>)</w:t>
      </w:r>
      <w:r w:rsidRPr="00354AE1">
        <w:rPr>
          <w:rFonts w:ascii="Calibri" w:eastAsia="Times New Roman" w:hAnsi="Calibri" w:cs="Arial"/>
          <w:sz w:val="22"/>
          <w:szCs w:val="22"/>
        </w:rPr>
        <w:t xml:space="preserve"> years</w:t>
      </w:r>
      <w:r w:rsidR="00633D6B" w:rsidRPr="00354AE1">
        <w:rPr>
          <w:rFonts w:ascii="Calibri" w:eastAsia="Times New Roman" w:hAnsi="Calibri" w:cs="Arial"/>
          <w:sz w:val="22"/>
          <w:szCs w:val="22"/>
        </w:rPr>
        <w:t xml:space="preserve"> for </w:t>
      </w:r>
      <w:r w:rsidR="00E42C41">
        <w:rPr>
          <w:rFonts w:ascii="Calibri" w:eastAsia="Times New Roman" w:hAnsi="Calibri" w:cs="Arial"/>
          <w:sz w:val="22"/>
          <w:szCs w:val="22"/>
        </w:rPr>
        <w:t>[ORGANISATION]</w:t>
      </w:r>
      <w:r w:rsidR="00633D6B" w:rsidRPr="00354AE1">
        <w:rPr>
          <w:rFonts w:ascii="Calibri" w:eastAsia="Times New Roman" w:hAnsi="Calibri" w:cs="Arial"/>
          <w:sz w:val="22"/>
          <w:szCs w:val="22"/>
        </w:rPr>
        <w:t xml:space="preserve"> but under ten (10) years </w:t>
      </w:r>
      <w:r w:rsidRPr="00354AE1">
        <w:rPr>
          <w:rFonts w:ascii="Calibri" w:eastAsia="Times New Roman" w:hAnsi="Calibri" w:cs="Arial"/>
          <w:sz w:val="22"/>
          <w:szCs w:val="22"/>
        </w:rPr>
        <w:t>in one of the following situations:</w:t>
      </w:r>
    </w:p>
    <w:p w14:paraId="4603DD8D" w14:textId="78FD04D5" w:rsidR="00273D2C" w:rsidRPr="00354AE1" w:rsidRDefault="00633D6B" w:rsidP="00633D6B">
      <w:pPr>
        <w:pStyle w:val="ListParagraph"/>
        <w:numPr>
          <w:ilvl w:val="0"/>
          <w:numId w:val="10"/>
        </w:numPr>
        <w:spacing w:before="100" w:beforeAutospacing="1" w:after="150"/>
        <w:rPr>
          <w:rFonts w:ascii="Calibri" w:eastAsia="Times New Roman" w:hAnsi="Calibri" w:cs="Arial"/>
          <w:sz w:val="22"/>
          <w:szCs w:val="22"/>
        </w:rPr>
      </w:pPr>
      <w:r w:rsidRPr="00354AE1">
        <w:rPr>
          <w:rFonts w:ascii="Calibri" w:eastAsia="Times New Roman" w:hAnsi="Calibri" w:cs="Arial"/>
          <w:sz w:val="22"/>
          <w:szCs w:val="22"/>
        </w:rPr>
        <w:t xml:space="preserve">The employee has </w:t>
      </w:r>
      <w:r w:rsidR="00273D2C" w:rsidRPr="00354AE1">
        <w:rPr>
          <w:rFonts w:ascii="Calibri" w:eastAsia="Times New Roman" w:hAnsi="Calibri" w:cs="Arial"/>
          <w:sz w:val="22"/>
          <w:szCs w:val="22"/>
        </w:rPr>
        <w:t>reached retirement age</w:t>
      </w:r>
      <w:r w:rsidRPr="00354AE1">
        <w:rPr>
          <w:rFonts w:ascii="Calibri" w:eastAsia="Times New Roman" w:hAnsi="Calibri" w:cs="Arial"/>
          <w:sz w:val="22"/>
          <w:szCs w:val="22"/>
        </w:rPr>
        <w:t>.</w:t>
      </w:r>
    </w:p>
    <w:p w14:paraId="1D574ABC" w14:textId="5DC08A2F" w:rsidR="00273D2C" w:rsidRPr="00354AE1" w:rsidRDefault="00E42C41" w:rsidP="00633D6B">
      <w:pPr>
        <w:pStyle w:val="ListParagraph"/>
        <w:numPr>
          <w:ilvl w:val="0"/>
          <w:numId w:val="10"/>
        </w:numPr>
        <w:spacing w:before="100" w:beforeAutospacing="1" w:after="150"/>
        <w:rPr>
          <w:rFonts w:ascii="Calibri" w:eastAsia="Times New Roman" w:hAnsi="Calibri" w:cs="Arial"/>
          <w:sz w:val="22"/>
          <w:szCs w:val="22"/>
        </w:rPr>
      </w:pPr>
      <w:r>
        <w:rPr>
          <w:rFonts w:ascii="Calibri" w:eastAsia="Times New Roman" w:hAnsi="Calibri" w:cs="Arial"/>
          <w:sz w:val="22"/>
          <w:szCs w:val="22"/>
        </w:rPr>
        <w:t>[ORGANISATION]</w:t>
      </w:r>
      <w:r w:rsidR="00633D6B" w:rsidRPr="00354AE1">
        <w:rPr>
          <w:rFonts w:ascii="Calibri" w:eastAsia="Times New Roman" w:hAnsi="Calibri" w:cs="Arial"/>
          <w:sz w:val="22"/>
          <w:szCs w:val="22"/>
        </w:rPr>
        <w:t xml:space="preserve"> ends </w:t>
      </w:r>
      <w:r w:rsidR="00273D2C" w:rsidRPr="00354AE1">
        <w:rPr>
          <w:rFonts w:ascii="Calibri" w:eastAsia="Times New Roman" w:hAnsi="Calibri" w:cs="Arial"/>
          <w:sz w:val="22"/>
          <w:szCs w:val="22"/>
        </w:rPr>
        <w:t>employment for a reason other than serious misconduct, such as redundancy</w:t>
      </w:r>
      <w:r w:rsidR="00633D6B" w:rsidRPr="00354AE1">
        <w:rPr>
          <w:rFonts w:ascii="Calibri" w:eastAsia="Times New Roman" w:hAnsi="Calibri" w:cs="Arial"/>
          <w:sz w:val="22"/>
          <w:szCs w:val="22"/>
        </w:rPr>
        <w:t>.</w:t>
      </w:r>
    </w:p>
    <w:p w14:paraId="38DABFFA" w14:textId="173FDE06" w:rsidR="00273D2C" w:rsidRPr="00354AE1" w:rsidRDefault="00633D6B" w:rsidP="00633D6B">
      <w:pPr>
        <w:pStyle w:val="ListParagraph"/>
        <w:numPr>
          <w:ilvl w:val="0"/>
          <w:numId w:val="10"/>
        </w:numPr>
        <w:spacing w:before="100" w:beforeAutospacing="1" w:after="150"/>
        <w:rPr>
          <w:rFonts w:ascii="Calibri" w:eastAsia="Times New Roman" w:hAnsi="Calibri" w:cs="Arial"/>
          <w:sz w:val="22"/>
          <w:szCs w:val="22"/>
        </w:rPr>
      </w:pPr>
      <w:r w:rsidRPr="00354AE1">
        <w:rPr>
          <w:rFonts w:ascii="Calibri" w:eastAsia="Times New Roman" w:hAnsi="Calibri" w:cs="Arial"/>
          <w:sz w:val="22"/>
          <w:szCs w:val="22"/>
        </w:rPr>
        <w:t>The employee has</w:t>
      </w:r>
      <w:r w:rsidR="00273D2C" w:rsidRPr="00354AE1">
        <w:rPr>
          <w:rFonts w:ascii="Calibri" w:eastAsia="Times New Roman" w:hAnsi="Calibri" w:cs="Arial"/>
          <w:sz w:val="22"/>
          <w:szCs w:val="22"/>
        </w:rPr>
        <w:t xml:space="preserve"> an illness, incapacity or domestic or other pressing necessity which prevents </w:t>
      </w:r>
      <w:r w:rsidRPr="00354AE1">
        <w:rPr>
          <w:rFonts w:ascii="Calibri" w:eastAsia="Times New Roman" w:hAnsi="Calibri" w:cs="Arial"/>
          <w:sz w:val="22"/>
          <w:szCs w:val="22"/>
        </w:rPr>
        <w:t>the employee</w:t>
      </w:r>
      <w:r w:rsidR="00273D2C" w:rsidRPr="00354AE1">
        <w:rPr>
          <w:rFonts w:ascii="Calibri" w:eastAsia="Times New Roman" w:hAnsi="Calibri" w:cs="Arial"/>
          <w:sz w:val="22"/>
          <w:szCs w:val="22"/>
        </w:rPr>
        <w:t xml:space="preserve"> from being able to work.</w:t>
      </w:r>
    </w:p>
    <w:p w14:paraId="58DCBDF0" w14:textId="77777777" w:rsidR="00273D2C" w:rsidRPr="00354AE1" w:rsidRDefault="00273D2C" w:rsidP="00597C59">
      <w:pPr>
        <w:ind w:left="709"/>
        <w:rPr>
          <w:rFonts w:ascii="Calibri" w:eastAsia="Times New Roman" w:hAnsi="Calibri" w:cs="Arial"/>
          <w:sz w:val="22"/>
          <w:szCs w:val="22"/>
        </w:rPr>
      </w:pPr>
    </w:p>
    <w:p w14:paraId="2D436D61" w14:textId="77777777" w:rsidR="009E790B" w:rsidRPr="00354AE1" w:rsidRDefault="009E790B" w:rsidP="00CB3224">
      <w:pPr>
        <w:rPr>
          <w:rFonts w:ascii="Calibri" w:eastAsia="Times New Roman" w:hAnsi="Calibri" w:cs="Arial"/>
          <w:sz w:val="22"/>
          <w:szCs w:val="22"/>
        </w:rPr>
      </w:pPr>
    </w:p>
    <w:p w14:paraId="2F4EE974" w14:textId="7BF04BE9" w:rsidR="009E790B" w:rsidRPr="00354AE1" w:rsidRDefault="001210B8" w:rsidP="00CB3224">
      <w:pPr>
        <w:rPr>
          <w:rFonts w:ascii="Calibri" w:eastAsia="Times New Roman" w:hAnsi="Calibri" w:cs="Arial"/>
          <w:b/>
          <w:sz w:val="22"/>
          <w:szCs w:val="22"/>
        </w:rPr>
      </w:pPr>
      <w:r w:rsidRPr="00354AE1">
        <w:rPr>
          <w:rFonts w:ascii="Calibri" w:eastAsia="Times New Roman" w:hAnsi="Calibri" w:cs="Arial"/>
          <w:b/>
          <w:sz w:val="22"/>
          <w:szCs w:val="22"/>
        </w:rPr>
        <w:t>3</w:t>
      </w:r>
      <w:r w:rsidR="009E790B" w:rsidRPr="00354AE1">
        <w:rPr>
          <w:rFonts w:ascii="Calibri" w:eastAsia="Times New Roman" w:hAnsi="Calibri" w:cs="Arial"/>
          <w:b/>
          <w:sz w:val="22"/>
          <w:szCs w:val="22"/>
        </w:rPr>
        <w:t xml:space="preserve">.2 </w:t>
      </w:r>
      <w:r w:rsidR="009E790B" w:rsidRPr="00354AE1">
        <w:rPr>
          <w:rFonts w:ascii="Calibri" w:eastAsia="Times New Roman" w:hAnsi="Calibri" w:cs="Arial"/>
          <w:b/>
          <w:sz w:val="22"/>
          <w:szCs w:val="22"/>
        </w:rPr>
        <w:tab/>
        <w:t>Calculating Long Service Leave</w:t>
      </w:r>
    </w:p>
    <w:p w14:paraId="0EC7E2C2" w14:textId="77777777" w:rsidR="009E790B" w:rsidRPr="00354AE1" w:rsidRDefault="009E790B" w:rsidP="00CB3224">
      <w:pPr>
        <w:rPr>
          <w:rFonts w:ascii="Calibri" w:eastAsia="Times New Roman" w:hAnsi="Calibri" w:cs="Arial"/>
          <w:sz w:val="22"/>
          <w:szCs w:val="22"/>
        </w:rPr>
      </w:pPr>
    </w:p>
    <w:p w14:paraId="386C7115" w14:textId="7148CE96" w:rsidR="009E790B" w:rsidRPr="00354AE1" w:rsidRDefault="009E790B" w:rsidP="00597C59">
      <w:pPr>
        <w:ind w:left="709"/>
        <w:rPr>
          <w:rFonts w:ascii="Calibri" w:eastAsia="Times New Roman" w:hAnsi="Calibri" w:cs="Arial"/>
          <w:sz w:val="22"/>
          <w:szCs w:val="22"/>
        </w:rPr>
      </w:pPr>
      <w:r w:rsidRPr="00354AE1">
        <w:rPr>
          <w:rFonts w:ascii="Calibri" w:eastAsia="Times New Roman" w:hAnsi="Calibri" w:cs="Arial"/>
          <w:sz w:val="22"/>
          <w:szCs w:val="22"/>
        </w:rPr>
        <w:t>When Long Service leave entitlements become available</w:t>
      </w:r>
      <w:r w:rsidR="001210B8" w:rsidRPr="00354AE1">
        <w:rPr>
          <w:rFonts w:ascii="Calibri" w:eastAsia="Times New Roman" w:hAnsi="Calibri" w:cs="Arial"/>
          <w:sz w:val="22"/>
          <w:szCs w:val="22"/>
        </w:rPr>
        <w:t xml:space="preserve"> as under Schedule Clause 3</w:t>
      </w:r>
      <w:r w:rsidRPr="00354AE1">
        <w:rPr>
          <w:rFonts w:ascii="Calibri" w:eastAsia="Times New Roman" w:hAnsi="Calibri" w:cs="Arial"/>
          <w:sz w:val="22"/>
          <w:szCs w:val="22"/>
        </w:rPr>
        <w:t xml:space="preserve">.1 it is calculated at 1.3 weeks (or pro rata hours for part-time employees) of leave for each year of employment. </w:t>
      </w:r>
    </w:p>
    <w:p w14:paraId="4A1596E6" w14:textId="77777777" w:rsidR="00972D2A" w:rsidRPr="00354AE1" w:rsidRDefault="00972D2A" w:rsidP="00597C59">
      <w:pPr>
        <w:ind w:left="709"/>
        <w:rPr>
          <w:rFonts w:ascii="Calibri" w:eastAsia="Times New Roman" w:hAnsi="Calibri" w:cs="Arial"/>
          <w:sz w:val="22"/>
          <w:szCs w:val="22"/>
        </w:rPr>
      </w:pPr>
    </w:p>
    <w:p w14:paraId="394ADC22" w14:textId="221D0D8B" w:rsidR="00972D2A" w:rsidRPr="00354AE1" w:rsidRDefault="00972D2A" w:rsidP="00597C59">
      <w:pPr>
        <w:ind w:left="709"/>
        <w:rPr>
          <w:rFonts w:ascii="Calibri" w:eastAsia="Times New Roman" w:hAnsi="Calibri" w:cs="Arial"/>
          <w:sz w:val="22"/>
          <w:szCs w:val="22"/>
        </w:rPr>
      </w:pPr>
      <w:r w:rsidRPr="00354AE1">
        <w:rPr>
          <w:rFonts w:ascii="Calibri" w:eastAsia="Times New Roman" w:hAnsi="Calibri" w:cs="Arial"/>
          <w:sz w:val="22"/>
          <w:szCs w:val="22"/>
        </w:rPr>
        <w:t>The qualifying period d</w:t>
      </w:r>
      <w:r w:rsidR="00F10AAB" w:rsidRPr="00354AE1">
        <w:rPr>
          <w:rFonts w:ascii="Calibri" w:eastAsia="Times New Roman" w:hAnsi="Calibri" w:cs="Arial"/>
          <w:sz w:val="22"/>
          <w:szCs w:val="22"/>
        </w:rPr>
        <w:t>oes not include unpaid absences</w:t>
      </w:r>
      <w:r w:rsidR="008044B7" w:rsidRPr="00354AE1">
        <w:rPr>
          <w:rFonts w:ascii="Calibri" w:eastAsia="Times New Roman" w:hAnsi="Calibri" w:cs="Arial"/>
          <w:sz w:val="22"/>
          <w:szCs w:val="22"/>
        </w:rPr>
        <w:t>.</w:t>
      </w:r>
    </w:p>
    <w:p w14:paraId="1BEB7080" w14:textId="77777777" w:rsidR="00597C59" w:rsidRPr="00354AE1" w:rsidRDefault="00597C59" w:rsidP="00CB3224">
      <w:pPr>
        <w:rPr>
          <w:rFonts w:ascii="Calibri" w:eastAsia="Times New Roman" w:hAnsi="Calibri" w:cs="Arial"/>
          <w:sz w:val="22"/>
          <w:szCs w:val="22"/>
        </w:rPr>
      </w:pPr>
    </w:p>
    <w:p w14:paraId="7FF2F553" w14:textId="77777777" w:rsidR="00E84036" w:rsidRPr="00354AE1" w:rsidRDefault="00E84036" w:rsidP="00CB3224">
      <w:pPr>
        <w:rPr>
          <w:rFonts w:ascii="Calibri" w:eastAsia="Times New Roman" w:hAnsi="Calibri" w:cs="Arial"/>
          <w:b/>
          <w:sz w:val="22"/>
          <w:szCs w:val="22"/>
        </w:rPr>
      </w:pPr>
    </w:p>
    <w:p w14:paraId="3C04C2F3" w14:textId="1FFC07B0" w:rsidR="009D4D11" w:rsidRPr="00354AE1" w:rsidRDefault="001210B8" w:rsidP="00597C59">
      <w:pPr>
        <w:rPr>
          <w:rFonts w:ascii="Calibri" w:eastAsia="Times New Roman" w:hAnsi="Calibri" w:cs="Arial"/>
          <w:b/>
          <w:sz w:val="22"/>
          <w:szCs w:val="22"/>
        </w:rPr>
      </w:pPr>
      <w:r w:rsidRPr="00354AE1">
        <w:rPr>
          <w:rFonts w:ascii="Calibri" w:eastAsia="Times New Roman" w:hAnsi="Calibri" w:cs="Arial"/>
          <w:b/>
          <w:sz w:val="22"/>
          <w:szCs w:val="22"/>
        </w:rPr>
        <w:t>3</w:t>
      </w:r>
      <w:r w:rsidR="00597C59" w:rsidRPr="00354AE1">
        <w:rPr>
          <w:rFonts w:ascii="Calibri" w:eastAsia="Times New Roman" w:hAnsi="Calibri" w:cs="Arial"/>
          <w:b/>
          <w:sz w:val="22"/>
          <w:szCs w:val="22"/>
        </w:rPr>
        <w:t>.3</w:t>
      </w:r>
      <w:r w:rsidR="00597C59" w:rsidRPr="00354AE1">
        <w:rPr>
          <w:rFonts w:ascii="Calibri" w:eastAsia="Times New Roman" w:hAnsi="Calibri" w:cs="Arial"/>
          <w:b/>
          <w:sz w:val="22"/>
          <w:szCs w:val="22"/>
        </w:rPr>
        <w:tab/>
        <w:t>Taking Long Service Leave</w:t>
      </w:r>
    </w:p>
    <w:p w14:paraId="444415AA" w14:textId="77777777" w:rsidR="00597C59" w:rsidRPr="00354AE1" w:rsidRDefault="00597C59" w:rsidP="004779E7">
      <w:pPr>
        <w:spacing w:line="360" w:lineRule="auto"/>
        <w:rPr>
          <w:rFonts w:ascii="Calibri" w:eastAsia="Times New Roman" w:hAnsi="Calibri" w:cs="Arial"/>
          <w:sz w:val="22"/>
          <w:szCs w:val="22"/>
        </w:rPr>
      </w:pPr>
    </w:p>
    <w:p w14:paraId="6E938BC3" w14:textId="20B7097F" w:rsidR="00597C59" w:rsidRPr="00354AE1" w:rsidRDefault="00597C59" w:rsidP="00597C59">
      <w:pPr>
        <w:ind w:left="709"/>
        <w:rPr>
          <w:rFonts w:ascii="Calibri" w:eastAsia="Times New Roman" w:hAnsi="Calibri" w:cs="Arial"/>
          <w:sz w:val="22"/>
          <w:szCs w:val="22"/>
        </w:rPr>
      </w:pPr>
      <w:r w:rsidRPr="00354AE1">
        <w:rPr>
          <w:rFonts w:ascii="Calibri" w:eastAsia="Times New Roman" w:hAnsi="Calibri" w:cs="Arial"/>
          <w:sz w:val="22"/>
          <w:szCs w:val="22"/>
        </w:rPr>
        <w:t xml:space="preserve">Long Service Leave should be taken at a time mutually convenient to the employee and </w:t>
      </w:r>
      <w:r w:rsidR="00E42C41">
        <w:rPr>
          <w:rFonts w:ascii="Calibri" w:eastAsia="Times New Roman" w:hAnsi="Calibri" w:cs="Arial"/>
          <w:sz w:val="22"/>
          <w:szCs w:val="22"/>
        </w:rPr>
        <w:t>[ORGANISATION]</w:t>
      </w:r>
      <w:r w:rsidRPr="00354AE1">
        <w:rPr>
          <w:rFonts w:ascii="Calibri" w:eastAsia="Times New Roman" w:hAnsi="Calibri" w:cs="Arial"/>
          <w:sz w:val="22"/>
          <w:szCs w:val="22"/>
        </w:rPr>
        <w:t xml:space="preserve">.  An application for Long Service Leave must be submitted to cover the employee’s absence and is to be requested and approved in advance.  </w:t>
      </w:r>
    </w:p>
    <w:p w14:paraId="67061EF3" w14:textId="364F1B9C" w:rsidR="00597C59" w:rsidRPr="00354AE1" w:rsidRDefault="00597C59" w:rsidP="00597C59">
      <w:pPr>
        <w:ind w:left="709"/>
        <w:rPr>
          <w:rFonts w:ascii="Calibri" w:eastAsia="Times New Roman" w:hAnsi="Calibri" w:cs="Arial"/>
          <w:sz w:val="22"/>
          <w:szCs w:val="22"/>
        </w:rPr>
      </w:pPr>
      <w:r w:rsidRPr="00354AE1">
        <w:rPr>
          <w:rFonts w:ascii="Calibri" w:eastAsia="Times New Roman" w:hAnsi="Calibri" w:cs="Arial"/>
          <w:sz w:val="22"/>
          <w:szCs w:val="22"/>
        </w:rPr>
        <w:t xml:space="preserve">Annual Leave may be combined with Long Service Leave with the approval of the </w:t>
      </w:r>
      <w:r w:rsidR="00E42C41">
        <w:rPr>
          <w:rFonts w:ascii="Calibri" w:eastAsia="Times New Roman" w:hAnsi="Calibri" w:cs="Arial"/>
          <w:sz w:val="22"/>
          <w:szCs w:val="22"/>
        </w:rPr>
        <w:t>[ORGANISATION]</w:t>
      </w:r>
      <w:r w:rsidRPr="00354AE1">
        <w:rPr>
          <w:rFonts w:ascii="Calibri" w:eastAsia="Times New Roman" w:hAnsi="Calibri" w:cs="Arial"/>
          <w:sz w:val="22"/>
          <w:szCs w:val="22"/>
        </w:rPr>
        <w:t xml:space="preserve"> General manager or his/her delegated authority.</w:t>
      </w:r>
    </w:p>
    <w:p w14:paraId="3A8337C1" w14:textId="77777777" w:rsidR="00273D2C" w:rsidRPr="00354AE1" w:rsidRDefault="00273D2C" w:rsidP="00597C59">
      <w:pPr>
        <w:ind w:left="709"/>
        <w:rPr>
          <w:rFonts w:ascii="Calibri" w:eastAsia="Times New Roman" w:hAnsi="Calibri" w:cs="Arial"/>
          <w:sz w:val="22"/>
          <w:szCs w:val="22"/>
        </w:rPr>
      </w:pPr>
    </w:p>
    <w:p w14:paraId="06542148" w14:textId="4A1C39BD" w:rsidR="00273D2C" w:rsidRPr="00354AE1" w:rsidRDefault="00273D2C" w:rsidP="00273D2C">
      <w:pPr>
        <w:ind w:left="709"/>
        <w:rPr>
          <w:rFonts w:ascii="Calibri" w:eastAsia="Times New Roman" w:hAnsi="Calibri" w:cs="Arial"/>
          <w:sz w:val="22"/>
          <w:szCs w:val="22"/>
        </w:rPr>
      </w:pPr>
      <w:r w:rsidRPr="00354AE1">
        <w:rPr>
          <w:rFonts w:ascii="Calibri" w:eastAsia="Times New Roman" w:hAnsi="Calibri" w:cs="Arial"/>
          <w:sz w:val="22"/>
          <w:szCs w:val="22"/>
        </w:rPr>
        <w:lastRenderedPageBreak/>
        <w:t xml:space="preserve">An </w:t>
      </w:r>
      <w:r w:rsidR="001210B8" w:rsidRPr="00354AE1">
        <w:rPr>
          <w:rFonts w:ascii="Calibri" w:eastAsia="Times New Roman" w:hAnsi="Calibri" w:cs="Arial"/>
          <w:sz w:val="22"/>
          <w:szCs w:val="22"/>
        </w:rPr>
        <w:t xml:space="preserve">employee </w:t>
      </w:r>
      <w:r w:rsidR="00F10AAB" w:rsidRPr="00354AE1">
        <w:rPr>
          <w:rFonts w:ascii="Calibri" w:eastAsia="Times New Roman" w:hAnsi="Calibri" w:cs="Arial"/>
          <w:sz w:val="22"/>
          <w:szCs w:val="22"/>
        </w:rPr>
        <w:t xml:space="preserve">shall </w:t>
      </w:r>
      <w:r w:rsidR="00800E4A" w:rsidRPr="00354AE1">
        <w:rPr>
          <w:rFonts w:ascii="Calibri" w:eastAsia="Times New Roman" w:hAnsi="Calibri" w:cs="Arial"/>
          <w:sz w:val="22"/>
          <w:szCs w:val="22"/>
        </w:rPr>
        <w:t xml:space="preserve">not, </w:t>
      </w:r>
      <w:proofErr w:type="gramStart"/>
      <w:r w:rsidRPr="00354AE1">
        <w:rPr>
          <w:rFonts w:ascii="Calibri" w:eastAsia="Times New Roman" w:hAnsi="Calibri" w:cs="Arial"/>
          <w:sz w:val="22"/>
          <w:szCs w:val="22"/>
        </w:rPr>
        <w:t>during  any</w:t>
      </w:r>
      <w:proofErr w:type="gramEnd"/>
      <w:r w:rsidRPr="00354AE1">
        <w:rPr>
          <w:rFonts w:ascii="Calibri" w:eastAsia="Times New Roman" w:hAnsi="Calibri" w:cs="Arial"/>
          <w:sz w:val="22"/>
          <w:szCs w:val="22"/>
        </w:rPr>
        <w:t xml:space="preserve">  period  while  on  long  service  leave, engage in any other remunerative  employment  with  duties  of  a  kind  performed  by  the   employee in the employment from which leave was granted.</w:t>
      </w:r>
    </w:p>
    <w:p w14:paraId="56FEC18D" w14:textId="77777777" w:rsidR="00273D2C" w:rsidRPr="00354AE1" w:rsidRDefault="00273D2C" w:rsidP="00597C59">
      <w:pPr>
        <w:ind w:left="709"/>
        <w:rPr>
          <w:rFonts w:ascii="Calibri" w:eastAsia="Times New Roman" w:hAnsi="Calibri" w:cs="Arial"/>
          <w:sz w:val="22"/>
          <w:szCs w:val="22"/>
        </w:rPr>
      </w:pPr>
    </w:p>
    <w:p w14:paraId="7E0393F1" w14:textId="1B2DD04D" w:rsidR="00597C59" w:rsidRPr="00354AE1" w:rsidRDefault="001210B8" w:rsidP="00597C59">
      <w:pPr>
        <w:spacing w:after="240"/>
        <w:rPr>
          <w:rFonts w:ascii="Calibri" w:eastAsia="Times New Roman" w:hAnsi="Calibri" w:cs="Arial"/>
          <w:b/>
          <w:sz w:val="22"/>
          <w:szCs w:val="22"/>
        </w:rPr>
      </w:pPr>
      <w:r w:rsidRPr="00354AE1">
        <w:rPr>
          <w:rFonts w:ascii="Calibri" w:eastAsia="Times New Roman" w:hAnsi="Calibri" w:cs="Arial"/>
          <w:b/>
          <w:sz w:val="22"/>
          <w:szCs w:val="22"/>
        </w:rPr>
        <w:t>3</w:t>
      </w:r>
      <w:r w:rsidR="00597C59" w:rsidRPr="00354AE1">
        <w:rPr>
          <w:rFonts w:ascii="Calibri" w:eastAsia="Times New Roman" w:hAnsi="Calibri" w:cs="Arial"/>
          <w:b/>
          <w:sz w:val="22"/>
          <w:szCs w:val="22"/>
        </w:rPr>
        <w:t>.4</w:t>
      </w:r>
      <w:r w:rsidR="00597C59" w:rsidRPr="00354AE1">
        <w:rPr>
          <w:rFonts w:ascii="Calibri" w:eastAsia="Times New Roman" w:hAnsi="Calibri" w:cs="Arial"/>
          <w:b/>
          <w:sz w:val="22"/>
          <w:szCs w:val="22"/>
        </w:rPr>
        <w:tab/>
        <w:t>Personal Leave entitlements during Long Service Leave</w:t>
      </w:r>
    </w:p>
    <w:p w14:paraId="789F4034" w14:textId="399CB414" w:rsidR="0091595A" w:rsidRPr="00354AE1" w:rsidRDefault="0091595A" w:rsidP="0091595A">
      <w:pPr>
        <w:ind w:left="709"/>
        <w:rPr>
          <w:rFonts w:ascii="Calibri" w:eastAsia="Times New Roman" w:hAnsi="Calibri" w:cs="Arial"/>
          <w:sz w:val="22"/>
          <w:szCs w:val="22"/>
        </w:rPr>
      </w:pPr>
      <w:r w:rsidRPr="00354AE1">
        <w:rPr>
          <w:rFonts w:ascii="Calibri" w:eastAsia="Times New Roman" w:hAnsi="Calibri" w:cs="Arial"/>
          <w:sz w:val="22"/>
          <w:szCs w:val="22"/>
        </w:rPr>
        <w:t>Where illness or injury or any other Personal Leave entitlements arise that would otherwise have resulted in the absence of the employee from work, the Pe</w:t>
      </w:r>
      <w:r w:rsidR="00800E4A" w:rsidRPr="00354AE1">
        <w:rPr>
          <w:rFonts w:ascii="Calibri" w:eastAsia="Times New Roman" w:hAnsi="Calibri" w:cs="Arial"/>
          <w:sz w:val="22"/>
          <w:szCs w:val="22"/>
        </w:rPr>
        <w:t xml:space="preserve">rsonal Leave will be deemed to </w:t>
      </w:r>
      <w:proofErr w:type="gramStart"/>
      <w:r w:rsidRPr="00354AE1">
        <w:rPr>
          <w:rFonts w:ascii="Calibri" w:eastAsia="Times New Roman" w:hAnsi="Calibri" w:cs="Arial"/>
          <w:sz w:val="22"/>
          <w:szCs w:val="22"/>
        </w:rPr>
        <w:t>be  part</w:t>
      </w:r>
      <w:proofErr w:type="gramEnd"/>
      <w:r w:rsidRPr="00354AE1">
        <w:rPr>
          <w:rFonts w:ascii="Calibri" w:eastAsia="Times New Roman" w:hAnsi="Calibri" w:cs="Arial"/>
          <w:sz w:val="22"/>
          <w:szCs w:val="22"/>
        </w:rPr>
        <w:t xml:space="preserve">  of  the  long  service  leave  and  the  period  of  leave  shall  not  be  increased because of the holiday.</w:t>
      </w:r>
    </w:p>
    <w:p w14:paraId="319FB255" w14:textId="77777777" w:rsidR="00A43172" w:rsidRPr="00354AE1" w:rsidRDefault="00A43172" w:rsidP="00597C59">
      <w:pPr>
        <w:spacing w:after="240"/>
        <w:rPr>
          <w:rFonts w:ascii="Calibri" w:eastAsia="Times New Roman" w:hAnsi="Calibri" w:cs="Arial"/>
          <w:b/>
          <w:sz w:val="22"/>
          <w:szCs w:val="22"/>
        </w:rPr>
      </w:pPr>
    </w:p>
    <w:p w14:paraId="7FB718F1" w14:textId="66939A29" w:rsidR="00597C59" w:rsidRPr="00354AE1" w:rsidRDefault="001210B8" w:rsidP="00597C59">
      <w:pPr>
        <w:spacing w:after="240"/>
        <w:rPr>
          <w:rFonts w:ascii="Calibri" w:eastAsia="Times New Roman" w:hAnsi="Calibri" w:cs="Arial"/>
          <w:b/>
          <w:sz w:val="22"/>
          <w:szCs w:val="22"/>
        </w:rPr>
      </w:pPr>
      <w:r w:rsidRPr="00354AE1">
        <w:rPr>
          <w:rFonts w:ascii="Calibri" w:eastAsia="Times New Roman" w:hAnsi="Calibri" w:cs="Arial"/>
          <w:b/>
          <w:sz w:val="22"/>
          <w:szCs w:val="22"/>
        </w:rPr>
        <w:t>3</w:t>
      </w:r>
      <w:r w:rsidR="00597C59" w:rsidRPr="00354AE1">
        <w:rPr>
          <w:rFonts w:ascii="Calibri" w:eastAsia="Times New Roman" w:hAnsi="Calibri" w:cs="Arial"/>
          <w:b/>
          <w:sz w:val="22"/>
          <w:szCs w:val="22"/>
        </w:rPr>
        <w:t>.5</w:t>
      </w:r>
      <w:r w:rsidR="00597C59" w:rsidRPr="00354AE1">
        <w:rPr>
          <w:rFonts w:ascii="Calibri" w:eastAsia="Times New Roman" w:hAnsi="Calibri" w:cs="Arial"/>
          <w:b/>
          <w:sz w:val="22"/>
          <w:szCs w:val="22"/>
        </w:rPr>
        <w:tab/>
        <w:t>Public Holidays</w:t>
      </w:r>
    </w:p>
    <w:p w14:paraId="1E443015" w14:textId="5449A17D" w:rsidR="00597C59" w:rsidRPr="00354AE1" w:rsidRDefault="00597C59" w:rsidP="0091595A">
      <w:pPr>
        <w:ind w:left="709"/>
        <w:rPr>
          <w:rFonts w:ascii="Calibri" w:eastAsia="Times New Roman" w:hAnsi="Calibri" w:cs="Arial"/>
          <w:sz w:val="22"/>
          <w:szCs w:val="22"/>
        </w:rPr>
      </w:pPr>
      <w:r w:rsidRPr="00354AE1">
        <w:rPr>
          <w:rFonts w:ascii="Calibri" w:eastAsia="Times New Roman" w:hAnsi="Calibri" w:cs="Arial"/>
          <w:sz w:val="22"/>
          <w:szCs w:val="22"/>
        </w:rPr>
        <w:t xml:space="preserve">Where a public holiday occurs during a period of Long Service Leave, the </w:t>
      </w:r>
      <w:r w:rsidR="0091595A" w:rsidRPr="00354AE1">
        <w:rPr>
          <w:rFonts w:ascii="Calibri" w:eastAsia="Times New Roman" w:hAnsi="Calibri" w:cs="Arial"/>
          <w:sz w:val="22"/>
          <w:szCs w:val="22"/>
        </w:rPr>
        <w:t xml:space="preserve">public </w:t>
      </w:r>
      <w:r w:rsidR="00A7606C" w:rsidRPr="00354AE1">
        <w:rPr>
          <w:rFonts w:ascii="Calibri" w:eastAsia="Times New Roman" w:hAnsi="Calibri" w:cs="Arial"/>
          <w:sz w:val="22"/>
          <w:szCs w:val="22"/>
        </w:rPr>
        <w:t xml:space="preserve">holiday </w:t>
      </w:r>
      <w:r w:rsidR="00F10AAB" w:rsidRPr="00354AE1">
        <w:rPr>
          <w:rFonts w:ascii="Calibri" w:eastAsia="Times New Roman" w:hAnsi="Calibri" w:cs="Arial"/>
          <w:sz w:val="22"/>
          <w:szCs w:val="22"/>
        </w:rPr>
        <w:t xml:space="preserve">shall </w:t>
      </w:r>
      <w:r w:rsidR="00800E4A" w:rsidRPr="00354AE1">
        <w:rPr>
          <w:rFonts w:ascii="Calibri" w:eastAsia="Times New Roman" w:hAnsi="Calibri" w:cs="Arial"/>
          <w:sz w:val="22"/>
          <w:szCs w:val="22"/>
        </w:rPr>
        <w:t xml:space="preserve">be </w:t>
      </w:r>
      <w:r w:rsidR="00640E6D" w:rsidRPr="00354AE1">
        <w:rPr>
          <w:rFonts w:ascii="Calibri" w:eastAsia="Times New Roman" w:hAnsi="Calibri" w:cs="Arial"/>
          <w:sz w:val="22"/>
          <w:szCs w:val="22"/>
        </w:rPr>
        <w:t xml:space="preserve">deemed </w:t>
      </w:r>
      <w:r w:rsidR="006C49C2" w:rsidRPr="00354AE1">
        <w:rPr>
          <w:rFonts w:ascii="Calibri" w:eastAsia="Times New Roman" w:hAnsi="Calibri" w:cs="Arial"/>
          <w:sz w:val="22"/>
          <w:szCs w:val="22"/>
        </w:rPr>
        <w:t>to be part of the long service leave and the period of leave shall not be increased</w:t>
      </w:r>
      <w:r w:rsidRPr="00354AE1">
        <w:rPr>
          <w:rFonts w:ascii="Calibri" w:eastAsia="Times New Roman" w:hAnsi="Calibri" w:cs="Arial"/>
          <w:sz w:val="22"/>
          <w:szCs w:val="22"/>
        </w:rPr>
        <w:t xml:space="preserve"> because of the holiday.</w:t>
      </w:r>
    </w:p>
    <w:p w14:paraId="21956131" w14:textId="77777777" w:rsidR="00597C59" w:rsidRPr="00354AE1" w:rsidRDefault="00597C59" w:rsidP="00597C59">
      <w:pPr>
        <w:rPr>
          <w:rFonts w:ascii="Calibri" w:eastAsia="Times New Roman" w:hAnsi="Calibri" w:cs="Arial"/>
          <w:sz w:val="22"/>
          <w:szCs w:val="22"/>
        </w:rPr>
      </w:pPr>
    </w:p>
    <w:p w14:paraId="7ABE4C3F" w14:textId="2FD9DA1C" w:rsidR="00597C59" w:rsidRPr="00354AE1" w:rsidRDefault="001210B8" w:rsidP="00597C59">
      <w:pPr>
        <w:spacing w:after="240"/>
        <w:rPr>
          <w:rFonts w:ascii="Calibri" w:eastAsia="Times New Roman" w:hAnsi="Calibri" w:cs="Arial"/>
          <w:b/>
          <w:sz w:val="22"/>
          <w:szCs w:val="22"/>
        </w:rPr>
      </w:pPr>
      <w:r w:rsidRPr="00354AE1">
        <w:rPr>
          <w:rFonts w:ascii="Calibri" w:eastAsia="Times New Roman" w:hAnsi="Calibri" w:cs="Arial"/>
          <w:b/>
          <w:sz w:val="22"/>
          <w:szCs w:val="22"/>
        </w:rPr>
        <w:t>3</w:t>
      </w:r>
      <w:r w:rsidR="00597C59" w:rsidRPr="00354AE1">
        <w:rPr>
          <w:rFonts w:ascii="Calibri" w:eastAsia="Times New Roman" w:hAnsi="Calibri" w:cs="Arial"/>
          <w:b/>
          <w:sz w:val="22"/>
          <w:szCs w:val="22"/>
        </w:rPr>
        <w:t>.6</w:t>
      </w:r>
      <w:r w:rsidR="00597C59" w:rsidRPr="00354AE1">
        <w:rPr>
          <w:rFonts w:ascii="Calibri" w:eastAsia="Times New Roman" w:hAnsi="Calibri" w:cs="Arial"/>
          <w:b/>
          <w:sz w:val="22"/>
          <w:szCs w:val="22"/>
        </w:rPr>
        <w:tab/>
        <w:t>Continuity of service</w:t>
      </w:r>
    </w:p>
    <w:p w14:paraId="717FF69C" w14:textId="1BD05BFE" w:rsidR="00597C59" w:rsidRPr="00354AE1" w:rsidRDefault="00597C59" w:rsidP="00597C59">
      <w:pPr>
        <w:ind w:left="709"/>
        <w:rPr>
          <w:rFonts w:ascii="Calibri" w:eastAsia="Times New Roman" w:hAnsi="Calibri" w:cs="Arial"/>
          <w:sz w:val="22"/>
          <w:szCs w:val="22"/>
        </w:rPr>
      </w:pPr>
      <w:r w:rsidRPr="00354AE1">
        <w:rPr>
          <w:rFonts w:ascii="Calibri" w:eastAsia="Times New Roman" w:hAnsi="Calibri" w:cs="Arial"/>
          <w:sz w:val="22"/>
          <w:szCs w:val="22"/>
        </w:rPr>
        <w:t xml:space="preserve">All Long Service Leave will count as service for the purposes of Annual </w:t>
      </w:r>
      <w:r w:rsidR="00800E4A" w:rsidRPr="00354AE1">
        <w:rPr>
          <w:rFonts w:ascii="Calibri" w:eastAsia="Times New Roman" w:hAnsi="Calibri" w:cs="Arial"/>
          <w:sz w:val="22"/>
          <w:szCs w:val="22"/>
        </w:rPr>
        <w:t xml:space="preserve">and Personal </w:t>
      </w:r>
      <w:r w:rsidRPr="00354AE1">
        <w:rPr>
          <w:rFonts w:ascii="Calibri" w:eastAsia="Times New Roman" w:hAnsi="Calibri" w:cs="Arial"/>
          <w:sz w:val="22"/>
          <w:szCs w:val="22"/>
        </w:rPr>
        <w:t xml:space="preserve">Leave accrual, length of service and incremental progression. </w:t>
      </w:r>
    </w:p>
    <w:p w14:paraId="132398CC" w14:textId="77777777" w:rsidR="00273D2C" w:rsidRPr="00354AE1" w:rsidRDefault="00273D2C" w:rsidP="00597C59">
      <w:pPr>
        <w:ind w:left="709"/>
        <w:rPr>
          <w:rFonts w:ascii="Calibri" w:eastAsia="Times New Roman" w:hAnsi="Calibri" w:cs="Arial"/>
          <w:sz w:val="22"/>
          <w:szCs w:val="22"/>
        </w:rPr>
      </w:pPr>
    </w:p>
    <w:p w14:paraId="79B097AD" w14:textId="2DF96385" w:rsidR="00597C59" w:rsidRPr="00354AE1" w:rsidRDefault="001210B8" w:rsidP="00597C59">
      <w:pPr>
        <w:spacing w:after="240"/>
        <w:rPr>
          <w:rFonts w:ascii="Calibri" w:eastAsia="Times New Roman" w:hAnsi="Calibri" w:cs="Arial"/>
          <w:b/>
          <w:sz w:val="22"/>
          <w:szCs w:val="22"/>
        </w:rPr>
      </w:pPr>
      <w:r w:rsidRPr="00354AE1">
        <w:rPr>
          <w:rFonts w:ascii="Calibri" w:eastAsia="Times New Roman" w:hAnsi="Calibri" w:cs="Arial"/>
          <w:b/>
          <w:sz w:val="22"/>
          <w:szCs w:val="22"/>
        </w:rPr>
        <w:t>3</w:t>
      </w:r>
      <w:r w:rsidR="00597C59" w:rsidRPr="00354AE1">
        <w:rPr>
          <w:rFonts w:ascii="Calibri" w:eastAsia="Times New Roman" w:hAnsi="Calibri" w:cs="Arial"/>
          <w:b/>
          <w:sz w:val="22"/>
          <w:szCs w:val="22"/>
        </w:rPr>
        <w:t>.7</w:t>
      </w:r>
      <w:r w:rsidR="00597C59" w:rsidRPr="00354AE1">
        <w:rPr>
          <w:rFonts w:ascii="Calibri" w:eastAsia="Times New Roman" w:hAnsi="Calibri" w:cs="Arial"/>
          <w:b/>
          <w:sz w:val="22"/>
          <w:szCs w:val="22"/>
        </w:rPr>
        <w:tab/>
        <w:t>Termination of Employment and Cashing out</w:t>
      </w:r>
    </w:p>
    <w:p w14:paraId="02FFE804" w14:textId="7A59329B" w:rsidR="00597C59" w:rsidRPr="00354AE1" w:rsidRDefault="00597C59" w:rsidP="0091595A">
      <w:pPr>
        <w:ind w:left="709"/>
        <w:rPr>
          <w:rFonts w:ascii="Calibri" w:eastAsia="Times New Roman" w:hAnsi="Calibri" w:cs="Arial"/>
          <w:sz w:val="22"/>
          <w:szCs w:val="22"/>
        </w:rPr>
      </w:pPr>
      <w:r w:rsidRPr="00354AE1">
        <w:rPr>
          <w:rFonts w:ascii="Calibri" w:eastAsia="Times New Roman" w:hAnsi="Calibri" w:cs="Arial"/>
          <w:sz w:val="22"/>
          <w:szCs w:val="22"/>
        </w:rPr>
        <w:t xml:space="preserve">Long Service Leave entitlements are payable on termination according </w:t>
      </w:r>
      <w:r w:rsidR="0091595A" w:rsidRPr="00354AE1">
        <w:rPr>
          <w:rFonts w:ascii="Calibri" w:eastAsia="Times New Roman" w:hAnsi="Calibri" w:cs="Arial"/>
          <w:sz w:val="22"/>
          <w:szCs w:val="22"/>
        </w:rPr>
        <w:t>to the provisions of The Act.</w:t>
      </w:r>
    </w:p>
    <w:p w14:paraId="07543B3A" w14:textId="77777777" w:rsidR="0091595A" w:rsidRPr="00354AE1" w:rsidRDefault="0091595A" w:rsidP="0091595A">
      <w:pPr>
        <w:ind w:left="709"/>
        <w:rPr>
          <w:rFonts w:ascii="Calibri" w:eastAsia="Times New Roman" w:hAnsi="Calibri" w:cs="Arial"/>
          <w:sz w:val="22"/>
          <w:szCs w:val="22"/>
        </w:rPr>
      </w:pPr>
    </w:p>
    <w:p w14:paraId="4570C8FB" w14:textId="296A37FA" w:rsidR="0091595A" w:rsidRPr="00354AE1" w:rsidRDefault="0091595A" w:rsidP="0091595A">
      <w:pPr>
        <w:ind w:left="709"/>
        <w:rPr>
          <w:rFonts w:ascii="Calibri" w:eastAsia="Times New Roman" w:hAnsi="Calibri" w:cs="Arial"/>
          <w:sz w:val="22"/>
          <w:szCs w:val="22"/>
        </w:rPr>
      </w:pPr>
      <w:r w:rsidRPr="00354AE1">
        <w:rPr>
          <w:rFonts w:ascii="Calibri" w:eastAsia="Times New Roman" w:hAnsi="Calibri" w:cs="Arial"/>
          <w:sz w:val="22"/>
          <w:szCs w:val="22"/>
        </w:rPr>
        <w:t>Long Service Leave entitlements cannot be cashed out, other than when an entitlement is paid out on termination of employment.</w:t>
      </w:r>
    </w:p>
    <w:p w14:paraId="3EF95393" w14:textId="77777777" w:rsidR="008044B7" w:rsidRPr="00354AE1" w:rsidRDefault="008044B7" w:rsidP="0091595A">
      <w:pPr>
        <w:ind w:left="709"/>
        <w:rPr>
          <w:rFonts w:ascii="Calibri" w:eastAsia="Times New Roman" w:hAnsi="Calibri" w:cs="Arial"/>
          <w:sz w:val="22"/>
          <w:szCs w:val="22"/>
        </w:rPr>
      </w:pPr>
    </w:p>
    <w:p w14:paraId="7E07FA00" w14:textId="130EDCC5" w:rsidR="008044B7" w:rsidRPr="00354AE1" w:rsidRDefault="008044B7" w:rsidP="008044B7">
      <w:pPr>
        <w:rPr>
          <w:rFonts w:ascii="Calibri" w:eastAsia="Times New Roman" w:hAnsi="Calibri" w:cs="Arial"/>
          <w:b/>
          <w:sz w:val="22"/>
          <w:szCs w:val="22"/>
        </w:rPr>
      </w:pPr>
      <w:r w:rsidRPr="00354AE1">
        <w:rPr>
          <w:rFonts w:ascii="Calibri" w:eastAsia="Times New Roman" w:hAnsi="Calibri" w:cs="Arial"/>
          <w:b/>
          <w:sz w:val="22"/>
          <w:szCs w:val="22"/>
        </w:rPr>
        <w:t>3.8</w:t>
      </w:r>
      <w:r w:rsidRPr="00354AE1">
        <w:rPr>
          <w:rFonts w:ascii="Calibri" w:eastAsia="Times New Roman" w:hAnsi="Calibri" w:cs="Arial"/>
          <w:b/>
          <w:sz w:val="22"/>
          <w:szCs w:val="22"/>
        </w:rPr>
        <w:tab/>
        <w:t>Other matters</w:t>
      </w:r>
    </w:p>
    <w:p w14:paraId="2E748FFC" w14:textId="77777777" w:rsidR="00597C59" w:rsidRPr="00354AE1" w:rsidRDefault="00597C59" w:rsidP="004779E7">
      <w:pPr>
        <w:spacing w:line="360" w:lineRule="auto"/>
        <w:rPr>
          <w:rFonts w:ascii="Calibri" w:eastAsia="Times New Roman" w:hAnsi="Calibri" w:cs="Arial"/>
          <w:sz w:val="22"/>
          <w:szCs w:val="22"/>
        </w:rPr>
      </w:pPr>
    </w:p>
    <w:p w14:paraId="3C383454" w14:textId="42A7B5D4" w:rsidR="008044B7" w:rsidRPr="00354AE1" w:rsidRDefault="008044B7" w:rsidP="008044B7">
      <w:pPr>
        <w:spacing w:line="360" w:lineRule="auto"/>
        <w:ind w:left="709"/>
        <w:rPr>
          <w:rFonts w:ascii="Calibri" w:eastAsia="Times New Roman" w:hAnsi="Calibri" w:cs="Arial"/>
          <w:sz w:val="22"/>
          <w:szCs w:val="22"/>
        </w:rPr>
      </w:pPr>
      <w:r w:rsidRPr="00354AE1">
        <w:rPr>
          <w:rFonts w:ascii="Calibri" w:eastAsia="Times New Roman" w:hAnsi="Calibri" w:cs="Arial"/>
          <w:sz w:val="22"/>
          <w:szCs w:val="22"/>
        </w:rPr>
        <w:t>All other provisions are as set out in the Northern Territory Long Service Leave Act 2015.</w:t>
      </w:r>
    </w:p>
    <w:p w14:paraId="48C488AC" w14:textId="424C03F1" w:rsidR="00613EF0" w:rsidRPr="00354AE1" w:rsidRDefault="00613EF0">
      <w:pPr>
        <w:spacing w:after="200" w:line="312" w:lineRule="auto"/>
        <w:rPr>
          <w:rFonts w:ascii="Calibri" w:eastAsia="Times New Roman" w:hAnsi="Calibri" w:cs="Arial"/>
          <w:sz w:val="22"/>
          <w:szCs w:val="22"/>
        </w:rPr>
      </w:pPr>
      <w:r w:rsidRPr="00354AE1">
        <w:rPr>
          <w:rFonts w:ascii="Calibri" w:eastAsia="Times New Roman" w:hAnsi="Calibri" w:cs="Arial"/>
          <w:sz w:val="22"/>
          <w:szCs w:val="22"/>
        </w:rPr>
        <w:br w:type="page"/>
      </w:r>
    </w:p>
    <w:p w14:paraId="36F768A0" w14:textId="31B7D709" w:rsidR="008044B7" w:rsidRPr="00354AE1" w:rsidRDefault="008044B7" w:rsidP="008044B7">
      <w:pPr>
        <w:pStyle w:val="Heading2"/>
        <w:pBdr>
          <w:top w:val="single" w:sz="4" w:space="1" w:color="auto"/>
        </w:pBdr>
        <w:rPr>
          <w:rFonts w:ascii="Calibri" w:hAnsi="Calibri"/>
          <w:b/>
        </w:rPr>
      </w:pPr>
      <w:bookmarkStart w:id="9" w:name="_Toc509970051"/>
      <w:r w:rsidRPr="00354AE1">
        <w:rPr>
          <w:rFonts w:ascii="Calibri" w:hAnsi="Calibri"/>
          <w:b/>
        </w:rPr>
        <w:lastRenderedPageBreak/>
        <w:t>4.</w:t>
      </w:r>
      <w:r w:rsidRPr="00354AE1">
        <w:rPr>
          <w:rFonts w:ascii="Calibri" w:hAnsi="Calibri"/>
          <w:b/>
        </w:rPr>
        <w:tab/>
        <w:t>Community Service Leave</w:t>
      </w:r>
      <w:bookmarkEnd w:id="9"/>
    </w:p>
    <w:p w14:paraId="4C758E1A" w14:textId="03FAE2DB" w:rsidR="008044B7" w:rsidRPr="00354AE1" w:rsidRDefault="008044B7" w:rsidP="008044B7">
      <w:pPr>
        <w:spacing w:after="240"/>
        <w:rPr>
          <w:rFonts w:ascii="Calibri" w:eastAsia="Times New Roman" w:hAnsi="Calibri" w:cs="Arial"/>
          <w:b/>
          <w:sz w:val="22"/>
          <w:szCs w:val="22"/>
        </w:rPr>
      </w:pPr>
      <w:r w:rsidRPr="00354AE1">
        <w:rPr>
          <w:rFonts w:ascii="Calibri" w:eastAsia="Times New Roman" w:hAnsi="Calibri" w:cs="Arial"/>
          <w:b/>
          <w:sz w:val="22"/>
          <w:szCs w:val="22"/>
        </w:rPr>
        <w:t>4.1</w:t>
      </w:r>
      <w:r w:rsidRPr="00354AE1">
        <w:rPr>
          <w:rFonts w:ascii="Calibri" w:eastAsia="Times New Roman" w:hAnsi="Calibri" w:cs="Arial"/>
          <w:b/>
          <w:sz w:val="22"/>
          <w:szCs w:val="22"/>
        </w:rPr>
        <w:tab/>
        <w:t>Entitlement</w:t>
      </w:r>
    </w:p>
    <w:p w14:paraId="54529268" w14:textId="3E1EF218" w:rsidR="00204A4F" w:rsidRPr="00354AE1" w:rsidRDefault="00204A4F" w:rsidP="00743232">
      <w:pPr>
        <w:pStyle w:val="ListParagraph"/>
        <w:numPr>
          <w:ilvl w:val="0"/>
          <w:numId w:val="27"/>
        </w:numPr>
        <w:spacing w:after="60"/>
        <w:ind w:left="1134" w:hanging="425"/>
        <w:contextualSpacing w:val="0"/>
        <w:rPr>
          <w:rFonts w:ascii="Calibri" w:eastAsia="Times New Roman" w:hAnsi="Calibri" w:cs="Arial"/>
          <w:sz w:val="22"/>
          <w:szCs w:val="22"/>
        </w:rPr>
      </w:pPr>
      <w:r w:rsidRPr="00354AE1">
        <w:rPr>
          <w:rFonts w:ascii="Calibri" w:eastAsia="Times New Roman" w:hAnsi="Calibri" w:cs="Arial"/>
          <w:sz w:val="22"/>
          <w:szCs w:val="22"/>
        </w:rPr>
        <w:t xml:space="preserve">Full-time employees are entitled to ten (10) days </w:t>
      </w:r>
      <w:r w:rsidR="00743232" w:rsidRPr="00354AE1">
        <w:rPr>
          <w:rFonts w:ascii="Calibri" w:eastAsia="Times New Roman" w:hAnsi="Calibri" w:cs="Arial"/>
          <w:sz w:val="22"/>
          <w:szCs w:val="22"/>
        </w:rPr>
        <w:t xml:space="preserve">paid </w:t>
      </w:r>
      <w:r w:rsidRPr="00354AE1">
        <w:rPr>
          <w:rFonts w:ascii="Calibri" w:eastAsia="Times New Roman" w:hAnsi="Calibri" w:cs="Arial"/>
          <w:sz w:val="22"/>
          <w:szCs w:val="22"/>
        </w:rPr>
        <w:t xml:space="preserve">Community Service Leave as defined in the Definitions section of this Policy, in each completed year of service, </w:t>
      </w:r>
      <w:r w:rsidR="0008307E" w:rsidRPr="00354AE1">
        <w:rPr>
          <w:rFonts w:ascii="Calibri" w:eastAsia="Times New Roman" w:hAnsi="Calibri" w:cs="Arial"/>
          <w:sz w:val="22"/>
          <w:szCs w:val="22"/>
        </w:rPr>
        <w:t xml:space="preserve">and as </w:t>
      </w:r>
      <w:r w:rsidRPr="00354AE1">
        <w:rPr>
          <w:rFonts w:ascii="Calibri" w:eastAsia="Times New Roman" w:hAnsi="Calibri" w:cs="Arial"/>
          <w:sz w:val="22"/>
          <w:szCs w:val="22"/>
        </w:rPr>
        <w:t xml:space="preserve">calculated on a pro-rata basis.  Part-time employees are entitled to the same leave on a pro-rata basis. Community Service Leave is not cumulative. </w:t>
      </w:r>
    </w:p>
    <w:p w14:paraId="0702737E" w14:textId="041567B8" w:rsidR="00743232" w:rsidRPr="00354AE1" w:rsidRDefault="00743232" w:rsidP="00743232">
      <w:pPr>
        <w:pStyle w:val="ListParagraph"/>
        <w:numPr>
          <w:ilvl w:val="0"/>
          <w:numId w:val="27"/>
        </w:numPr>
        <w:spacing w:after="60"/>
        <w:ind w:left="1134" w:hanging="425"/>
        <w:contextualSpacing w:val="0"/>
        <w:rPr>
          <w:rFonts w:ascii="Calibri" w:eastAsia="Times New Roman" w:hAnsi="Calibri" w:cs="Arial"/>
          <w:sz w:val="22"/>
          <w:szCs w:val="22"/>
        </w:rPr>
      </w:pPr>
      <w:r w:rsidRPr="00354AE1">
        <w:rPr>
          <w:rFonts w:ascii="Calibri" w:eastAsia="Times New Roman" w:hAnsi="Calibri" w:cs="Arial"/>
          <w:sz w:val="22"/>
          <w:szCs w:val="22"/>
        </w:rPr>
        <w:t xml:space="preserve">Casual employees may apply for Community Service Leave. </w:t>
      </w:r>
    </w:p>
    <w:p w14:paraId="3E75FBB5" w14:textId="26B1C3D1" w:rsidR="00613EF0" w:rsidRPr="00354AE1" w:rsidRDefault="00613EF0">
      <w:pPr>
        <w:spacing w:after="200" w:line="312" w:lineRule="auto"/>
        <w:rPr>
          <w:rFonts w:ascii="Calibri" w:eastAsia="Times New Roman" w:hAnsi="Calibri" w:cs="Arial"/>
          <w:b/>
          <w:sz w:val="22"/>
          <w:szCs w:val="22"/>
        </w:rPr>
      </w:pPr>
    </w:p>
    <w:p w14:paraId="4ADD8C3A" w14:textId="4C323DB4" w:rsidR="008044B7" w:rsidRPr="00354AE1" w:rsidRDefault="00204A4F" w:rsidP="004779E7">
      <w:pPr>
        <w:spacing w:line="360" w:lineRule="auto"/>
        <w:rPr>
          <w:rFonts w:ascii="Calibri" w:eastAsia="Times New Roman" w:hAnsi="Calibri" w:cs="Arial"/>
          <w:b/>
          <w:sz w:val="22"/>
          <w:szCs w:val="22"/>
        </w:rPr>
      </w:pPr>
      <w:r w:rsidRPr="00354AE1">
        <w:rPr>
          <w:rFonts w:ascii="Calibri" w:eastAsia="Times New Roman" w:hAnsi="Calibri" w:cs="Arial"/>
          <w:b/>
          <w:sz w:val="22"/>
          <w:szCs w:val="22"/>
        </w:rPr>
        <w:t>4.2</w:t>
      </w:r>
      <w:r w:rsidRPr="00354AE1">
        <w:rPr>
          <w:rFonts w:ascii="Calibri" w:eastAsia="Times New Roman" w:hAnsi="Calibri" w:cs="Arial"/>
          <w:b/>
          <w:sz w:val="22"/>
          <w:szCs w:val="22"/>
        </w:rPr>
        <w:tab/>
        <w:t>Payment during Community Service Leave</w:t>
      </w:r>
    </w:p>
    <w:p w14:paraId="04226E86" w14:textId="53376A49" w:rsidR="00204A4F" w:rsidRPr="00354AE1" w:rsidRDefault="00204A4F" w:rsidP="00743232">
      <w:pPr>
        <w:pStyle w:val="ListParagraph"/>
        <w:numPr>
          <w:ilvl w:val="0"/>
          <w:numId w:val="26"/>
        </w:numPr>
        <w:spacing w:after="60"/>
        <w:ind w:left="1134" w:hanging="425"/>
        <w:contextualSpacing w:val="0"/>
        <w:rPr>
          <w:rFonts w:ascii="Calibri" w:eastAsia="Times New Roman" w:hAnsi="Calibri" w:cs="Arial"/>
          <w:sz w:val="22"/>
          <w:szCs w:val="22"/>
        </w:rPr>
      </w:pPr>
      <w:r w:rsidRPr="00354AE1">
        <w:rPr>
          <w:rFonts w:ascii="Calibri" w:eastAsia="Times New Roman" w:hAnsi="Calibri" w:cs="Arial"/>
          <w:sz w:val="22"/>
          <w:szCs w:val="22"/>
        </w:rPr>
        <w:t xml:space="preserve">Full-time and part-time employees are to be paid 'make-up pay' for the first </w:t>
      </w:r>
      <w:r w:rsidR="00DB1048" w:rsidRPr="00354AE1">
        <w:rPr>
          <w:rFonts w:ascii="Calibri" w:eastAsia="Times New Roman" w:hAnsi="Calibri" w:cs="Arial"/>
          <w:sz w:val="22"/>
          <w:szCs w:val="22"/>
        </w:rPr>
        <w:t>ten (</w:t>
      </w:r>
      <w:r w:rsidRPr="00354AE1">
        <w:rPr>
          <w:rFonts w:ascii="Calibri" w:eastAsia="Times New Roman" w:hAnsi="Calibri" w:cs="Arial"/>
          <w:sz w:val="22"/>
          <w:szCs w:val="22"/>
        </w:rPr>
        <w:t>10</w:t>
      </w:r>
      <w:r w:rsidR="00DB1048" w:rsidRPr="00354AE1">
        <w:rPr>
          <w:rFonts w:ascii="Calibri" w:eastAsia="Times New Roman" w:hAnsi="Calibri" w:cs="Arial"/>
          <w:sz w:val="22"/>
          <w:szCs w:val="22"/>
        </w:rPr>
        <w:t>)</w:t>
      </w:r>
      <w:r w:rsidRPr="00354AE1">
        <w:rPr>
          <w:rFonts w:ascii="Calibri" w:eastAsia="Times New Roman" w:hAnsi="Calibri" w:cs="Arial"/>
          <w:sz w:val="22"/>
          <w:szCs w:val="22"/>
        </w:rPr>
        <w:t xml:space="preserve"> days of jury selection and jury duty. Make-up pay is the difference between any jury duty payment the employee receives (excluding any expense-related allowances) from the court and the employee's </w:t>
      </w:r>
      <w:hyperlink r:id="rId7" w:history="1">
        <w:r w:rsidRPr="00354AE1">
          <w:rPr>
            <w:rFonts w:ascii="Calibri" w:eastAsia="Times New Roman" w:hAnsi="Calibri" w:cs="Arial"/>
            <w:sz w:val="22"/>
            <w:szCs w:val="22"/>
          </w:rPr>
          <w:t>base pay rate</w:t>
        </w:r>
      </w:hyperlink>
      <w:r w:rsidRPr="00354AE1">
        <w:rPr>
          <w:rFonts w:ascii="Calibri" w:eastAsia="Times New Roman" w:hAnsi="Calibri" w:cs="Arial"/>
          <w:sz w:val="22"/>
          <w:szCs w:val="22"/>
        </w:rPr>
        <w:t> for the ordinary hours they would have worked.</w:t>
      </w:r>
    </w:p>
    <w:p w14:paraId="37F6C20D" w14:textId="06E5644B" w:rsidR="00204A4F" w:rsidRPr="00354AE1" w:rsidRDefault="00204A4F" w:rsidP="00743232">
      <w:pPr>
        <w:pStyle w:val="ListParagraph"/>
        <w:numPr>
          <w:ilvl w:val="0"/>
          <w:numId w:val="26"/>
        </w:numPr>
        <w:spacing w:after="60"/>
        <w:ind w:left="1134" w:hanging="425"/>
        <w:contextualSpacing w:val="0"/>
        <w:rPr>
          <w:rFonts w:ascii="Calibri" w:eastAsia="Times New Roman" w:hAnsi="Calibri" w:cs="Arial"/>
          <w:sz w:val="22"/>
          <w:szCs w:val="22"/>
        </w:rPr>
      </w:pPr>
      <w:r w:rsidRPr="00354AE1">
        <w:rPr>
          <w:rFonts w:ascii="Calibri" w:eastAsia="Times New Roman" w:hAnsi="Calibri" w:cs="Arial"/>
          <w:sz w:val="22"/>
          <w:szCs w:val="22"/>
        </w:rPr>
        <w:t xml:space="preserve">Before paying make-up pay, </w:t>
      </w:r>
      <w:r w:rsidR="00E42C41">
        <w:rPr>
          <w:rFonts w:ascii="Calibri" w:eastAsia="Times New Roman" w:hAnsi="Calibri" w:cs="Arial"/>
          <w:sz w:val="22"/>
          <w:szCs w:val="22"/>
        </w:rPr>
        <w:t>[ORGANISATION]</w:t>
      </w:r>
      <w:r w:rsidRPr="00354AE1">
        <w:rPr>
          <w:rFonts w:ascii="Calibri" w:eastAsia="Times New Roman" w:hAnsi="Calibri" w:cs="Arial"/>
          <w:sz w:val="22"/>
          <w:szCs w:val="22"/>
        </w:rPr>
        <w:t xml:space="preserve"> may request evidence from the employee to show:</w:t>
      </w:r>
    </w:p>
    <w:p w14:paraId="107F4F7B" w14:textId="77777777" w:rsidR="00204A4F" w:rsidRPr="00354AE1" w:rsidRDefault="00204A4F" w:rsidP="00743232">
      <w:pPr>
        <w:pStyle w:val="ListParagraph"/>
        <w:numPr>
          <w:ilvl w:val="0"/>
          <w:numId w:val="26"/>
        </w:numPr>
        <w:spacing w:after="60"/>
        <w:ind w:left="1418" w:hanging="284"/>
        <w:contextualSpacing w:val="0"/>
        <w:rPr>
          <w:rFonts w:ascii="Calibri" w:eastAsia="Times New Roman" w:hAnsi="Calibri" w:cs="Arial"/>
          <w:sz w:val="22"/>
          <w:szCs w:val="22"/>
        </w:rPr>
      </w:pPr>
      <w:r w:rsidRPr="00354AE1">
        <w:rPr>
          <w:rFonts w:ascii="Calibri" w:eastAsia="Times New Roman" w:hAnsi="Calibri" w:cs="Arial"/>
          <w:sz w:val="22"/>
          <w:szCs w:val="22"/>
        </w:rPr>
        <w:t>that the employee has taken all necessary steps to obtain jury duty pay</w:t>
      </w:r>
    </w:p>
    <w:p w14:paraId="7F18E497" w14:textId="77777777" w:rsidR="00204A4F" w:rsidRPr="00354AE1" w:rsidRDefault="00204A4F" w:rsidP="00743232">
      <w:pPr>
        <w:pStyle w:val="ListParagraph"/>
        <w:numPr>
          <w:ilvl w:val="0"/>
          <w:numId w:val="26"/>
        </w:numPr>
        <w:spacing w:after="60"/>
        <w:ind w:left="1418" w:hanging="284"/>
        <w:contextualSpacing w:val="0"/>
        <w:rPr>
          <w:rFonts w:ascii="Calibri" w:eastAsia="Times New Roman" w:hAnsi="Calibri" w:cs="Arial"/>
          <w:sz w:val="22"/>
          <w:szCs w:val="22"/>
        </w:rPr>
      </w:pPr>
      <w:r w:rsidRPr="00354AE1">
        <w:rPr>
          <w:rFonts w:ascii="Calibri" w:eastAsia="Times New Roman" w:hAnsi="Calibri" w:cs="Arial"/>
          <w:sz w:val="22"/>
          <w:szCs w:val="22"/>
        </w:rPr>
        <w:t>the total amount of jury duty pay that has been paid or will be payable to the employee for the period.</w:t>
      </w:r>
    </w:p>
    <w:p w14:paraId="28AAF962" w14:textId="0FF5464B" w:rsidR="00743232" w:rsidRPr="00354AE1" w:rsidRDefault="00743232" w:rsidP="00743232">
      <w:pPr>
        <w:pStyle w:val="ListParagraph"/>
        <w:numPr>
          <w:ilvl w:val="0"/>
          <w:numId w:val="26"/>
        </w:numPr>
        <w:spacing w:after="60"/>
        <w:ind w:left="1134" w:hanging="425"/>
        <w:contextualSpacing w:val="0"/>
        <w:rPr>
          <w:rFonts w:ascii="Calibri" w:eastAsia="Times New Roman" w:hAnsi="Calibri" w:cs="Arial"/>
          <w:sz w:val="22"/>
          <w:szCs w:val="22"/>
        </w:rPr>
      </w:pPr>
      <w:r w:rsidRPr="00354AE1">
        <w:rPr>
          <w:rFonts w:ascii="Calibri" w:eastAsia="Times New Roman" w:hAnsi="Calibri" w:cs="Arial"/>
          <w:sz w:val="22"/>
          <w:szCs w:val="22"/>
        </w:rPr>
        <w:t>Casual employees are not entitled to “make-up”</w:t>
      </w:r>
      <w:r w:rsidR="00DB1048" w:rsidRPr="00354AE1">
        <w:rPr>
          <w:rFonts w:ascii="Calibri" w:eastAsia="Times New Roman" w:hAnsi="Calibri" w:cs="Arial"/>
          <w:sz w:val="22"/>
          <w:szCs w:val="22"/>
        </w:rPr>
        <w:t xml:space="preserve"> </w:t>
      </w:r>
      <w:r w:rsidRPr="00354AE1">
        <w:rPr>
          <w:rFonts w:ascii="Calibri" w:eastAsia="Times New Roman" w:hAnsi="Calibri" w:cs="Arial"/>
          <w:sz w:val="22"/>
          <w:szCs w:val="22"/>
        </w:rPr>
        <w:t>pay.</w:t>
      </w:r>
    </w:p>
    <w:p w14:paraId="3A2F44DA" w14:textId="77777777" w:rsidR="00204A4F" w:rsidRPr="00354AE1" w:rsidRDefault="00204A4F" w:rsidP="004779E7">
      <w:pPr>
        <w:spacing w:line="360" w:lineRule="auto"/>
        <w:rPr>
          <w:rFonts w:ascii="Calibri" w:eastAsia="Times New Roman" w:hAnsi="Calibri" w:cs="Arial"/>
          <w:sz w:val="22"/>
          <w:szCs w:val="22"/>
        </w:rPr>
      </w:pPr>
    </w:p>
    <w:p w14:paraId="6BC26321" w14:textId="01E80D14" w:rsidR="008044B7" w:rsidRPr="00354AE1" w:rsidRDefault="00743232" w:rsidP="004779E7">
      <w:pPr>
        <w:spacing w:line="360" w:lineRule="auto"/>
        <w:rPr>
          <w:rFonts w:ascii="Calibri" w:eastAsia="Times New Roman" w:hAnsi="Calibri" w:cs="Arial"/>
          <w:b/>
          <w:sz w:val="22"/>
          <w:szCs w:val="22"/>
        </w:rPr>
      </w:pPr>
      <w:r w:rsidRPr="00354AE1">
        <w:rPr>
          <w:rFonts w:ascii="Calibri" w:eastAsia="Times New Roman" w:hAnsi="Calibri" w:cs="Arial"/>
          <w:b/>
          <w:sz w:val="22"/>
          <w:szCs w:val="22"/>
        </w:rPr>
        <w:t>4.3</w:t>
      </w:r>
      <w:r w:rsidRPr="00354AE1">
        <w:rPr>
          <w:rFonts w:ascii="Calibri" w:eastAsia="Times New Roman" w:hAnsi="Calibri" w:cs="Arial"/>
          <w:b/>
          <w:sz w:val="22"/>
          <w:szCs w:val="22"/>
        </w:rPr>
        <w:tab/>
        <w:t>Taking Community Service Leave</w:t>
      </w:r>
    </w:p>
    <w:p w14:paraId="29AA8B13" w14:textId="77777777" w:rsidR="00743232" w:rsidRPr="00354AE1" w:rsidRDefault="00743232" w:rsidP="00743232">
      <w:pPr>
        <w:rPr>
          <w:rFonts w:ascii="Calibri" w:eastAsia="Times New Roman" w:hAnsi="Calibri" w:cs="Arial"/>
          <w:color w:val="231F20"/>
          <w:sz w:val="21"/>
          <w:szCs w:val="21"/>
        </w:rPr>
      </w:pPr>
    </w:p>
    <w:p w14:paraId="2084B919" w14:textId="614AA04D" w:rsidR="00743232" w:rsidRPr="00354AE1" w:rsidRDefault="00743232" w:rsidP="00743232">
      <w:pPr>
        <w:pStyle w:val="ListParagraph"/>
        <w:numPr>
          <w:ilvl w:val="0"/>
          <w:numId w:val="26"/>
        </w:numPr>
        <w:spacing w:after="60"/>
        <w:ind w:left="1134" w:hanging="425"/>
        <w:contextualSpacing w:val="0"/>
        <w:rPr>
          <w:rFonts w:ascii="Calibri" w:eastAsia="Times New Roman" w:hAnsi="Calibri" w:cs="Arial"/>
          <w:sz w:val="22"/>
          <w:szCs w:val="22"/>
        </w:rPr>
      </w:pPr>
      <w:r w:rsidRPr="00354AE1">
        <w:rPr>
          <w:rFonts w:ascii="Calibri" w:eastAsia="Times New Roman" w:hAnsi="Calibri" w:cs="Arial"/>
          <w:sz w:val="22"/>
          <w:szCs w:val="22"/>
        </w:rPr>
        <w:t xml:space="preserve">The employee is to advise </w:t>
      </w:r>
      <w:r w:rsidR="00E42C41">
        <w:rPr>
          <w:rFonts w:ascii="Calibri" w:eastAsia="Times New Roman" w:hAnsi="Calibri" w:cs="Arial"/>
          <w:sz w:val="22"/>
          <w:szCs w:val="22"/>
        </w:rPr>
        <w:t>[ORGANISATION]</w:t>
      </w:r>
      <w:r w:rsidRPr="00354AE1">
        <w:rPr>
          <w:rFonts w:ascii="Calibri" w:eastAsia="Times New Roman" w:hAnsi="Calibri" w:cs="Arial"/>
          <w:sz w:val="22"/>
          <w:szCs w:val="22"/>
        </w:rPr>
        <w:t xml:space="preserve"> of the period or expected period of leave as soon as possible. </w:t>
      </w:r>
    </w:p>
    <w:p w14:paraId="62C7E50A" w14:textId="74F2B860" w:rsidR="00743232" w:rsidRPr="00354AE1" w:rsidRDefault="00743232" w:rsidP="00743232">
      <w:pPr>
        <w:pStyle w:val="ListParagraph"/>
        <w:numPr>
          <w:ilvl w:val="0"/>
          <w:numId w:val="26"/>
        </w:numPr>
        <w:spacing w:after="60"/>
        <w:ind w:left="1134" w:hanging="425"/>
        <w:contextualSpacing w:val="0"/>
        <w:rPr>
          <w:rFonts w:ascii="Calibri" w:eastAsia="Times New Roman" w:hAnsi="Calibri" w:cs="Arial"/>
          <w:sz w:val="22"/>
          <w:szCs w:val="22"/>
        </w:rPr>
      </w:pPr>
      <w:r w:rsidRPr="00354AE1">
        <w:rPr>
          <w:rFonts w:ascii="Calibri" w:eastAsia="Times New Roman" w:hAnsi="Calibri" w:cs="Arial"/>
          <w:sz w:val="22"/>
          <w:szCs w:val="22"/>
        </w:rPr>
        <w:t>If an employee requests leave they are to provide evidence showing jury selection or jury duty attendance.</w:t>
      </w:r>
    </w:p>
    <w:p w14:paraId="160611DD" w14:textId="77777777" w:rsidR="00743232" w:rsidRPr="00354AE1" w:rsidRDefault="00743232" w:rsidP="004779E7">
      <w:pPr>
        <w:spacing w:line="360" w:lineRule="auto"/>
        <w:rPr>
          <w:rFonts w:ascii="Calibri" w:eastAsia="Times New Roman" w:hAnsi="Calibri" w:cs="Arial"/>
          <w:sz w:val="22"/>
          <w:szCs w:val="22"/>
        </w:rPr>
      </w:pPr>
    </w:p>
    <w:p w14:paraId="3DAECAA5" w14:textId="67073969" w:rsidR="007F4F60" w:rsidRPr="00354AE1" w:rsidRDefault="007F4F60" w:rsidP="007F4F60">
      <w:pPr>
        <w:spacing w:after="240"/>
        <w:rPr>
          <w:rFonts w:ascii="Calibri" w:eastAsia="Times New Roman" w:hAnsi="Calibri" w:cs="Arial"/>
          <w:b/>
          <w:sz w:val="22"/>
          <w:szCs w:val="22"/>
        </w:rPr>
      </w:pPr>
      <w:r w:rsidRPr="00354AE1">
        <w:rPr>
          <w:rFonts w:ascii="Calibri" w:eastAsia="Times New Roman" w:hAnsi="Calibri" w:cs="Arial"/>
          <w:b/>
          <w:sz w:val="22"/>
          <w:szCs w:val="22"/>
        </w:rPr>
        <w:t>4.4</w:t>
      </w:r>
      <w:r w:rsidRPr="00354AE1">
        <w:rPr>
          <w:rFonts w:ascii="Calibri" w:eastAsia="Times New Roman" w:hAnsi="Calibri" w:cs="Arial"/>
          <w:b/>
          <w:sz w:val="22"/>
          <w:szCs w:val="22"/>
        </w:rPr>
        <w:tab/>
        <w:t>Continuity of service</w:t>
      </w:r>
    </w:p>
    <w:p w14:paraId="75A0ECB6" w14:textId="5AF78D75" w:rsidR="007F4F60" w:rsidRPr="00354AE1" w:rsidRDefault="007F4F60" w:rsidP="007F4F60">
      <w:pPr>
        <w:ind w:left="709"/>
        <w:rPr>
          <w:rFonts w:ascii="Calibri" w:eastAsia="Times New Roman" w:hAnsi="Calibri" w:cs="Arial"/>
          <w:sz w:val="22"/>
          <w:szCs w:val="22"/>
        </w:rPr>
      </w:pPr>
      <w:r w:rsidRPr="00354AE1">
        <w:rPr>
          <w:rFonts w:ascii="Calibri" w:eastAsia="Times New Roman" w:hAnsi="Calibri" w:cs="Arial"/>
          <w:sz w:val="22"/>
          <w:szCs w:val="22"/>
        </w:rPr>
        <w:t xml:space="preserve">All paid Community Service Leave will count as service for the purposes of Annual and Personal Leave accrual, length of service and incremental progression. </w:t>
      </w:r>
    </w:p>
    <w:p w14:paraId="1B61D689" w14:textId="77777777" w:rsidR="008044B7" w:rsidRPr="00354AE1" w:rsidRDefault="008044B7" w:rsidP="004779E7">
      <w:pPr>
        <w:spacing w:line="360" w:lineRule="auto"/>
        <w:rPr>
          <w:rFonts w:ascii="Calibri" w:eastAsia="Times New Roman" w:hAnsi="Calibri" w:cs="Arial"/>
          <w:sz w:val="22"/>
          <w:szCs w:val="22"/>
        </w:rPr>
      </w:pPr>
    </w:p>
    <w:p w14:paraId="54D95C54" w14:textId="0CB1EC4A" w:rsidR="00613EF0" w:rsidRPr="00354AE1" w:rsidRDefault="00613EF0">
      <w:pPr>
        <w:spacing w:after="200" w:line="312" w:lineRule="auto"/>
        <w:rPr>
          <w:rFonts w:ascii="Calibri" w:eastAsia="Times New Roman" w:hAnsi="Calibri" w:cs="Arial"/>
          <w:sz w:val="22"/>
          <w:szCs w:val="22"/>
        </w:rPr>
      </w:pPr>
      <w:r w:rsidRPr="00354AE1">
        <w:rPr>
          <w:rFonts w:ascii="Calibri" w:eastAsia="Times New Roman" w:hAnsi="Calibri" w:cs="Arial"/>
          <w:sz w:val="22"/>
          <w:szCs w:val="22"/>
        </w:rPr>
        <w:br w:type="page"/>
      </w:r>
    </w:p>
    <w:p w14:paraId="59D4D452" w14:textId="673DF9C7" w:rsidR="00A7606C" w:rsidRPr="00354AE1" w:rsidRDefault="00A7606C" w:rsidP="001F6073">
      <w:pPr>
        <w:pStyle w:val="Heading2"/>
        <w:pBdr>
          <w:top w:val="single" w:sz="4" w:space="1" w:color="auto"/>
        </w:pBdr>
        <w:rPr>
          <w:rFonts w:ascii="Calibri" w:hAnsi="Calibri"/>
          <w:b/>
        </w:rPr>
      </w:pPr>
      <w:bookmarkStart w:id="10" w:name="_Toc509970052"/>
      <w:r w:rsidRPr="00354AE1">
        <w:rPr>
          <w:rFonts w:ascii="Calibri" w:hAnsi="Calibri"/>
          <w:b/>
        </w:rPr>
        <w:lastRenderedPageBreak/>
        <w:t>5.</w:t>
      </w:r>
      <w:r w:rsidRPr="00354AE1">
        <w:rPr>
          <w:rFonts w:ascii="Calibri" w:hAnsi="Calibri"/>
          <w:b/>
        </w:rPr>
        <w:tab/>
        <w:t>Parental and Adoptive Leave</w:t>
      </w:r>
      <w:bookmarkEnd w:id="10"/>
    </w:p>
    <w:p w14:paraId="1973D9BD" w14:textId="138EFA4A" w:rsidR="00A7606C" w:rsidRPr="00354AE1" w:rsidRDefault="00A7606C" w:rsidP="00A7606C">
      <w:pPr>
        <w:spacing w:after="240"/>
        <w:rPr>
          <w:rFonts w:ascii="Calibri" w:eastAsia="Times New Roman" w:hAnsi="Calibri" w:cs="Arial"/>
          <w:b/>
          <w:sz w:val="22"/>
          <w:szCs w:val="22"/>
        </w:rPr>
      </w:pPr>
      <w:r w:rsidRPr="00354AE1">
        <w:rPr>
          <w:rFonts w:ascii="Calibri" w:eastAsia="Times New Roman" w:hAnsi="Calibri" w:cs="Arial"/>
          <w:b/>
          <w:sz w:val="22"/>
          <w:szCs w:val="22"/>
        </w:rPr>
        <w:t>5.1</w:t>
      </w:r>
      <w:r w:rsidRPr="00354AE1">
        <w:rPr>
          <w:rFonts w:ascii="Calibri" w:eastAsia="Times New Roman" w:hAnsi="Calibri" w:cs="Arial"/>
          <w:b/>
          <w:sz w:val="22"/>
          <w:szCs w:val="22"/>
        </w:rPr>
        <w:tab/>
        <w:t>Entitlement</w:t>
      </w:r>
    </w:p>
    <w:p w14:paraId="0551DF0C" w14:textId="6E6BA8FB" w:rsidR="008048D4" w:rsidRPr="00354AE1" w:rsidRDefault="008048D4" w:rsidP="00A7606C">
      <w:pPr>
        <w:spacing w:after="240"/>
        <w:rPr>
          <w:rFonts w:ascii="Calibri" w:eastAsia="Times New Roman" w:hAnsi="Calibri" w:cs="Arial"/>
          <w:b/>
          <w:sz w:val="22"/>
          <w:szCs w:val="22"/>
        </w:rPr>
      </w:pPr>
      <w:r w:rsidRPr="00354AE1">
        <w:rPr>
          <w:rFonts w:ascii="Calibri" w:eastAsia="Times New Roman" w:hAnsi="Calibri" w:cs="Arial"/>
          <w:b/>
          <w:sz w:val="22"/>
          <w:szCs w:val="22"/>
        </w:rPr>
        <w:t>5.1.1</w:t>
      </w:r>
      <w:r w:rsidRPr="00354AE1">
        <w:rPr>
          <w:rFonts w:ascii="Calibri" w:eastAsia="Times New Roman" w:hAnsi="Calibri" w:cs="Arial"/>
          <w:b/>
          <w:sz w:val="22"/>
          <w:szCs w:val="22"/>
        </w:rPr>
        <w:tab/>
        <w:t xml:space="preserve">First </w:t>
      </w:r>
      <w:r w:rsidR="003F0B59" w:rsidRPr="00354AE1">
        <w:rPr>
          <w:rFonts w:ascii="Calibri" w:eastAsia="Times New Roman" w:hAnsi="Calibri" w:cs="Arial"/>
          <w:b/>
          <w:sz w:val="22"/>
          <w:szCs w:val="22"/>
        </w:rPr>
        <w:t xml:space="preserve">instance with </w:t>
      </w:r>
      <w:r w:rsidR="00E42C41">
        <w:rPr>
          <w:rFonts w:ascii="Calibri" w:eastAsia="Times New Roman" w:hAnsi="Calibri" w:cs="Arial"/>
          <w:b/>
          <w:sz w:val="22"/>
          <w:szCs w:val="22"/>
        </w:rPr>
        <w:t>[ORGANISATION]</w:t>
      </w:r>
    </w:p>
    <w:p w14:paraId="014B0303" w14:textId="35EE8013" w:rsidR="008048D4" w:rsidRPr="00354AE1" w:rsidRDefault="00A7606C" w:rsidP="008048D4">
      <w:pPr>
        <w:pStyle w:val="ListParagraph"/>
        <w:numPr>
          <w:ilvl w:val="0"/>
          <w:numId w:val="20"/>
        </w:numPr>
        <w:spacing w:after="60"/>
        <w:ind w:left="1134" w:hanging="425"/>
        <w:contextualSpacing w:val="0"/>
        <w:rPr>
          <w:rFonts w:ascii="Calibri" w:eastAsia="Times New Roman" w:hAnsi="Calibri" w:cs="Arial"/>
          <w:sz w:val="22"/>
          <w:szCs w:val="22"/>
        </w:rPr>
      </w:pPr>
      <w:r w:rsidRPr="00354AE1">
        <w:rPr>
          <w:rFonts w:ascii="Calibri" w:eastAsia="Times New Roman" w:hAnsi="Calibri" w:cs="Arial"/>
          <w:sz w:val="22"/>
          <w:szCs w:val="22"/>
        </w:rPr>
        <w:t xml:space="preserve">Employees are entitled to </w:t>
      </w:r>
      <w:r w:rsidR="00073C77" w:rsidRPr="00354AE1">
        <w:rPr>
          <w:rFonts w:ascii="Calibri" w:eastAsia="Times New Roman" w:hAnsi="Calibri" w:cs="Arial"/>
          <w:sz w:val="22"/>
          <w:szCs w:val="22"/>
        </w:rPr>
        <w:t xml:space="preserve">up to </w:t>
      </w:r>
      <w:r w:rsidR="00F10AAB" w:rsidRPr="00354AE1">
        <w:rPr>
          <w:rFonts w:ascii="Calibri" w:eastAsia="Times New Roman" w:hAnsi="Calibri" w:cs="Arial"/>
          <w:sz w:val="22"/>
          <w:szCs w:val="22"/>
        </w:rPr>
        <w:t>twelve (</w:t>
      </w:r>
      <w:r w:rsidRPr="00354AE1">
        <w:rPr>
          <w:rFonts w:ascii="Calibri" w:eastAsia="Times New Roman" w:hAnsi="Calibri" w:cs="Arial"/>
          <w:sz w:val="22"/>
          <w:szCs w:val="22"/>
        </w:rPr>
        <w:t>12</w:t>
      </w:r>
      <w:r w:rsidR="00F10AAB" w:rsidRPr="00354AE1">
        <w:rPr>
          <w:rFonts w:ascii="Calibri" w:eastAsia="Times New Roman" w:hAnsi="Calibri" w:cs="Arial"/>
          <w:sz w:val="22"/>
          <w:szCs w:val="22"/>
        </w:rPr>
        <w:t>)</w:t>
      </w:r>
      <w:r w:rsidRPr="00354AE1">
        <w:rPr>
          <w:rFonts w:ascii="Calibri" w:eastAsia="Times New Roman" w:hAnsi="Calibri" w:cs="Arial"/>
          <w:sz w:val="22"/>
          <w:szCs w:val="22"/>
        </w:rPr>
        <w:t xml:space="preserve"> months of parental leave, and may request an additional </w:t>
      </w:r>
      <w:r w:rsidR="00F10AAB" w:rsidRPr="00354AE1">
        <w:rPr>
          <w:rFonts w:ascii="Calibri" w:eastAsia="Times New Roman" w:hAnsi="Calibri" w:cs="Arial"/>
          <w:sz w:val="22"/>
          <w:szCs w:val="22"/>
        </w:rPr>
        <w:t>twelve (</w:t>
      </w:r>
      <w:r w:rsidRPr="00354AE1">
        <w:rPr>
          <w:rFonts w:ascii="Calibri" w:eastAsia="Times New Roman" w:hAnsi="Calibri" w:cs="Arial"/>
          <w:sz w:val="22"/>
          <w:szCs w:val="22"/>
        </w:rPr>
        <w:t>12</w:t>
      </w:r>
      <w:r w:rsidR="00F10AAB" w:rsidRPr="00354AE1">
        <w:rPr>
          <w:rFonts w:ascii="Calibri" w:eastAsia="Times New Roman" w:hAnsi="Calibri" w:cs="Arial"/>
          <w:sz w:val="22"/>
          <w:szCs w:val="22"/>
        </w:rPr>
        <w:t>)</w:t>
      </w:r>
      <w:r w:rsidRPr="00354AE1">
        <w:rPr>
          <w:rFonts w:ascii="Calibri" w:eastAsia="Times New Roman" w:hAnsi="Calibri" w:cs="Arial"/>
          <w:sz w:val="22"/>
          <w:szCs w:val="22"/>
        </w:rPr>
        <w:t xml:space="preserve"> months of leave.</w:t>
      </w:r>
    </w:p>
    <w:p w14:paraId="187F9174" w14:textId="0556597F" w:rsidR="00A7606C" w:rsidRPr="00354AE1" w:rsidRDefault="00A7606C" w:rsidP="008048D4">
      <w:pPr>
        <w:pStyle w:val="ListParagraph"/>
        <w:numPr>
          <w:ilvl w:val="0"/>
          <w:numId w:val="20"/>
        </w:numPr>
        <w:spacing w:after="60"/>
        <w:ind w:left="1134" w:hanging="425"/>
        <w:contextualSpacing w:val="0"/>
        <w:rPr>
          <w:rFonts w:ascii="Calibri" w:eastAsia="Times New Roman" w:hAnsi="Calibri" w:cs="Arial"/>
          <w:sz w:val="22"/>
          <w:szCs w:val="22"/>
        </w:rPr>
      </w:pPr>
      <w:r w:rsidRPr="00354AE1">
        <w:rPr>
          <w:rFonts w:ascii="Calibri" w:hAnsi="Calibri" w:cs="Arial"/>
          <w:color w:val="231F20"/>
          <w:sz w:val="22"/>
          <w:szCs w:val="22"/>
        </w:rPr>
        <w:t xml:space="preserve">Employees who are taking parental leave to care for an adopted child are also entitled to </w:t>
      </w:r>
      <w:r w:rsidR="00F10AAB" w:rsidRPr="00354AE1">
        <w:rPr>
          <w:rFonts w:ascii="Calibri" w:hAnsi="Calibri" w:cs="Arial"/>
          <w:color w:val="231F20"/>
          <w:sz w:val="22"/>
          <w:szCs w:val="22"/>
        </w:rPr>
        <w:t>two (</w:t>
      </w:r>
      <w:r w:rsidRPr="00354AE1">
        <w:rPr>
          <w:rFonts w:ascii="Calibri" w:hAnsi="Calibri" w:cs="Arial"/>
          <w:color w:val="231F20"/>
          <w:sz w:val="22"/>
          <w:szCs w:val="22"/>
        </w:rPr>
        <w:t>2</w:t>
      </w:r>
      <w:r w:rsidR="00F10AAB" w:rsidRPr="00354AE1">
        <w:rPr>
          <w:rFonts w:ascii="Calibri" w:hAnsi="Calibri" w:cs="Arial"/>
          <w:color w:val="231F20"/>
          <w:sz w:val="22"/>
          <w:szCs w:val="22"/>
        </w:rPr>
        <w:t>)</w:t>
      </w:r>
      <w:r w:rsidRPr="00354AE1">
        <w:rPr>
          <w:rFonts w:ascii="Calibri" w:hAnsi="Calibri" w:cs="Arial"/>
          <w:color w:val="231F20"/>
          <w:sz w:val="22"/>
          <w:szCs w:val="22"/>
        </w:rPr>
        <w:t xml:space="preserve"> days unpaid pre-adoption leave to attend relevant interviews or examinations.</w:t>
      </w:r>
    </w:p>
    <w:p w14:paraId="7CAB4CAE" w14:textId="36BD4121" w:rsidR="008048D4" w:rsidRPr="00354AE1" w:rsidRDefault="00073C77" w:rsidP="008048D4">
      <w:pPr>
        <w:pStyle w:val="ListParagraph"/>
        <w:numPr>
          <w:ilvl w:val="0"/>
          <w:numId w:val="20"/>
        </w:numPr>
        <w:spacing w:after="60"/>
        <w:ind w:left="1134" w:hanging="425"/>
        <w:contextualSpacing w:val="0"/>
        <w:rPr>
          <w:rFonts w:ascii="Calibri" w:hAnsi="Calibri" w:cs="Arial"/>
          <w:color w:val="231F20"/>
          <w:sz w:val="22"/>
          <w:szCs w:val="22"/>
        </w:rPr>
      </w:pPr>
      <w:r w:rsidRPr="00354AE1">
        <w:rPr>
          <w:rFonts w:ascii="Calibri" w:hAnsi="Calibri" w:cs="Arial"/>
          <w:color w:val="231F20"/>
          <w:sz w:val="22"/>
          <w:szCs w:val="22"/>
        </w:rPr>
        <w:t xml:space="preserve">The </w:t>
      </w:r>
      <w:r w:rsidR="00F10AAB" w:rsidRPr="00354AE1">
        <w:rPr>
          <w:rFonts w:ascii="Calibri" w:hAnsi="Calibri" w:cs="Arial"/>
          <w:color w:val="231F20"/>
          <w:sz w:val="22"/>
          <w:szCs w:val="22"/>
        </w:rPr>
        <w:t>twelve (</w:t>
      </w:r>
      <w:r w:rsidRPr="00354AE1">
        <w:rPr>
          <w:rFonts w:ascii="Calibri" w:hAnsi="Calibri" w:cs="Arial"/>
          <w:color w:val="231F20"/>
          <w:sz w:val="22"/>
          <w:szCs w:val="22"/>
        </w:rPr>
        <w:t>12</w:t>
      </w:r>
      <w:r w:rsidR="00F10AAB" w:rsidRPr="00354AE1">
        <w:rPr>
          <w:rFonts w:ascii="Calibri" w:hAnsi="Calibri" w:cs="Arial"/>
          <w:color w:val="231F20"/>
          <w:sz w:val="22"/>
          <w:szCs w:val="22"/>
        </w:rPr>
        <w:t>)</w:t>
      </w:r>
      <w:r w:rsidRPr="00354AE1">
        <w:rPr>
          <w:rFonts w:ascii="Calibri" w:hAnsi="Calibri" w:cs="Arial"/>
          <w:color w:val="231F20"/>
          <w:sz w:val="22"/>
          <w:szCs w:val="22"/>
        </w:rPr>
        <w:t xml:space="preserve"> months leave may include a mix in any combination of </w:t>
      </w:r>
      <w:r w:rsidR="004B1B1F" w:rsidRPr="00354AE1">
        <w:rPr>
          <w:rFonts w:ascii="Calibri" w:hAnsi="Calibri" w:cs="Arial"/>
          <w:color w:val="231F20"/>
          <w:sz w:val="22"/>
          <w:szCs w:val="22"/>
        </w:rPr>
        <w:t>available</w:t>
      </w:r>
      <w:r w:rsidR="008F247F" w:rsidRPr="00354AE1">
        <w:rPr>
          <w:rFonts w:ascii="Calibri" w:hAnsi="Calibri" w:cs="Arial"/>
          <w:color w:val="231F20"/>
          <w:sz w:val="22"/>
          <w:szCs w:val="22"/>
        </w:rPr>
        <w:t xml:space="preserve"> </w:t>
      </w:r>
      <w:r w:rsidRPr="00354AE1">
        <w:rPr>
          <w:rFonts w:ascii="Calibri" w:hAnsi="Calibri" w:cs="Arial"/>
          <w:color w:val="231F20"/>
          <w:sz w:val="22"/>
          <w:szCs w:val="22"/>
        </w:rPr>
        <w:t xml:space="preserve">Annual Leave, TOIL, Long </w:t>
      </w:r>
      <w:r w:rsidR="008F247F" w:rsidRPr="00354AE1">
        <w:rPr>
          <w:rFonts w:ascii="Calibri" w:hAnsi="Calibri" w:cs="Arial"/>
          <w:color w:val="231F20"/>
          <w:sz w:val="22"/>
          <w:szCs w:val="22"/>
        </w:rPr>
        <w:t>Service Leave and unpaid leave, but may not include Personal Leave.</w:t>
      </w:r>
    </w:p>
    <w:p w14:paraId="2AB1ACCD" w14:textId="034D904F" w:rsidR="00A7606C" w:rsidRPr="00354AE1" w:rsidRDefault="00A7606C" w:rsidP="008048D4">
      <w:pPr>
        <w:pStyle w:val="ListParagraph"/>
        <w:numPr>
          <w:ilvl w:val="0"/>
          <w:numId w:val="20"/>
        </w:numPr>
        <w:spacing w:after="60"/>
        <w:ind w:left="1134" w:hanging="425"/>
        <w:contextualSpacing w:val="0"/>
        <w:rPr>
          <w:rFonts w:ascii="Calibri" w:eastAsia="Times New Roman" w:hAnsi="Calibri" w:cs="Arial"/>
          <w:color w:val="231F20"/>
          <w:sz w:val="22"/>
          <w:szCs w:val="22"/>
        </w:rPr>
      </w:pPr>
      <w:r w:rsidRPr="00354AE1">
        <w:rPr>
          <w:rFonts w:ascii="Calibri" w:hAnsi="Calibri" w:cs="Arial"/>
          <w:color w:val="231F20"/>
          <w:sz w:val="22"/>
          <w:szCs w:val="22"/>
        </w:rPr>
        <w:t>Employees are able</w:t>
      </w:r>
      <w:r w:rsidR="008048D4" w:rsidRPr="00354AE1">
        <w:rPr>
          <w:rFonts w:ascii="Calibri" w:hAnsi="Calibri" w:cs="Arial"/>
          <w:color w:val="231F20"/>
          <w:sz w:val="22"/>
          <w:szCs w:val="22"/>
        </w:rPr>
        <w:t xml:space="preserve"> to take parental leave if they </w:t>
      </w:r>
      <w:r w:rsidR="008048D4" w:rsidRPr="00354AE1">
        <w:rPr>
          <w:rFonts w:ascii="Calibri" w:eastAsia="Times New Roman" w:hAnsi="Calibri" w:cs="Arial"/>
          <w:color w:val="231F20"/>
          <w:sz w:val="22"/>
          <w:szCs w:val="22"/>
        </w:rPr>
        <w:t xml:space="preserve">have worked for </w:t>
      </w:r>
      <w:r w:rsidR="00E42C41">
        <w:rPr>
          <w:rFonts w:ascii="Calibri" w:eastAsia="Times New Roman" w:hAnsi="Calibri" w:cs="Arial"/>
          <w:color w:val="231F20"/>
          <w:sz w:val="22"/>
          <w:szCs w:val="22"/>
        </w:rPr>
        <w:t>[ORGANISATION]</w:t>
      </w:r>
      <w:r w:rsidR="008048D4" w:rsidRPr="00354AE1">
        <w:rPr>
          <w:rFonts w:ascii="Calibri" w:eastAsia="Times New Roman" w:hAnsi="Calibri" w:cs="Arial"/>
          <w:color w:val="231F20"/>
          <w:sz w:val="22"/>
          <w:szCs w:val="22"/>
        </w:rPr>
        <w:t xml:space="preserve"> </w:t>
      </w:r>
      <w:r w:rsidRPr="00354AE1">
        <w:rPr>
          <w:rFonts w:ascii="Calibri" w:eastAsia="Times New Roman" w:hAnsi="Calibri" w:cs="Arial"/>
          <w:color w:val="231F20"/>
          <w:sz w:val="22"/>
          <w:szCs w:val="22"/>
        </w:rPr>
        <w:t xml:space="preserve">for at least </w:t>
      </w:r>
      <w:r w:rsidR="00F10AAB" w:rsidRPr="00354AE1">
        <w:rPr>
          <w:rFonts w:ascii="Calibri" w:eastAsia="Times New Roman" w:hAnsi="Calibri" w:cs="Arial"/>
          <w:color w:val="231F20"/>
          <w:sz w:val="22"/>
          <w:szCs w:val="22"/>
        </w:rPr>
        <w:t>twelve (</w:t>
      </w:r>
      <w:r w:rsidRPr="00354AE1">
        <w:rPr>
          <w:rFonts w:ascii="Calibri" w:eastAsia="Times New Roman" w:hAnsi="Calibri" w:cs="Arial"/>
          <w:color w:val="231F20"/>
          <w:sz w:val="22"/>
          <w:szCs w:val="22"/>
        </w:rPr>
        <w:t>12</w:t>
      </w:r>
      <w:r w:rsidR="00F10AAB" w:rsidRPr="00354AE1">
        <w:rPr>
          <w:rFonts w:ascii="Calibri" w:eastAsia="Times New Roman" w:hAnsi="Calibri" w:cs="Arial"/>
          <w:color w:val="231F20"/>
          <w:sz w:val="22"/>
          <w:szCs w:val="22"/>
        </w:rPr>
        <w:t>)</w:t>
      </w:r>
      <w:r w:rsidRPr="00354AE1">
        <w:rPr>
          <w:rFonts w:ascii="Calibri" w:eastAsia="Times New Roman" w:hAnsi="Calibri" w:cs="Arial"/>
          <w:color w:val="231F20"/>
          <w:sz w:val="22"/>
          <w:szCs w:val="22"/>
        </w:rPr>
        <w:t xml:space="preserve"> months:</w:t>
      </w:r>
    </w:p>
    <w:p w14:paraId="7D3F08D7" w14:textId="77777777" w:rsidR="00A7606C" w:rsidRPr="00354AE1" w:rsidRDefault="00A7606C" w:rsidP="008048D4">
      <w:pPr>
        <w:numPr>
          <w:ilvl w:val="0"/>
          <w:numId w:val="20"/>
        </w:numPr>
        <w:spacing w:after="60"/>
        <w:rPr>
          <w:rFonts w:ascii="Calibri" w:eastAsia="Times New Roman" w:hAnsi="Calibri" w:cs="Arial"/>
          <w:color w:val="231F20"/>
          <w:sz w:val="22"/>
          <w:szCs w:val="22"/>
        </w:rPr>
      </w:pPr>
      <w:r w:rsidRPr="00354AE1">
        <w:rPr>
          <w:rFonts w:ascii="Calibri" w:eastAsia="Times New Roman" w:hAnsi="Calibri" w:cs="Arial"/>
          <w:color w:val="231F20"/>
          <w:sz w:val="22"/>
          <w:szCs w:val="22"/>
        </w:rPr>
        <w:t>before the date or expected date of birth if the employee is pregnant</w:t>
      </w:r>
    </w:p>
    <w:p w14:paraId="76430E2C" w14:textId="77777777" w:rsidR="00A7606C" w:rsidRPr="00354AE1" w:rsidRDefault="00A7606C" w:rsidP="008048D4">
      <w:pPr>
        <w:numPr>
          <w:ilvl w:val="0"/>
          <w:numId w:val="20"/>
        </w:numPr>
        <w:spacing w:after="60"/>
        <w:rPr>
          <w:rFonts w:ascii="Calibri" w:eastAsia="Times New Roman" w:hAnsi="Calibri" w:cs="Arial"/>
          <w:color w:val="231F20"/>
          <w:sz w:val="22"/>
          <w:szCs w:val="22"/>
        </w:rPr>
      </w:pPr>
      <w:r w:rsidRPr="00354AE1">
        <w:rPr>
          <w:rFonts w:ascii="Calibri" w:eastAsia="Times New Roman" w:hAnsi="Calibri" w:cs="Arial"/>
          <w:color w:val="231F20"/>
          <w:sz w:val="22"/>
          <w:szCs w:val="22"/>
        </w:rPr>
        <w:t>before the date of the adoption, or</w:t>
      </w:r>
    </w:p>
    <w:p w14:paraId="1E4E3DC7" w14:textId="77777777" w:rsidR="008048D4" w:rsidRPr="00354AE1" w:rsidRDefault="00A7606C" w:rsidP="008048D4">
      <w:pPr>
        <w:numPr>
          <w:ilvl w:val="0"/>
          <w:numId w:val="20"/>
        </w:numPr>
        <w:spacing w:after="60"/>
        <w:rPr>
          <w:rFonts w:ascii="Calibri" w:eastAsia="Times New Roman" w:hAnsi="Calibri" w:cs="Arial"/>
          <w:color w:val="231F20"/>
          <w:sz w:val="22"/>
          <w:szCs w:val="22"/>
        </w:rPr>
      </w:pPr>
      <w:r w:rsidRPr="00354AE1">
        <w:rPr>
          <w:rFonts w:ascii="Calibri" w:eastAsia="Times New Roman" w:hAnsi="Calibri" w:cs="Arial"/>
          <w:color w:val="231F20"/>
          <w:sz w:val="22"/>
          <w:szCs w:val="22"/>
        </w:rPr>
        <w:t>when the leave starts (if the leave is taken after another person cares for the child or takes parental leave)</w:t>
      </w:r>
      <w:r w:rsidR="008048D4" w:rsidRPr="00354AE1">
        <w:rPr>
          <w:rFonts w:ascii="Calibri" w:eastAsia="Times New Roman" w:hAnsi="Calibri" w:cs="Arial"/>
          <w:color w:val="231F20"/>
          <w:sz w:val="22"/>
          <w:szCs w:val="22"/>
        </w:rPr>
        <w:t xml:space="preserve"> and</w:t>
      </w:r>
    </w:p>
    <w:p w14:paraId="26C7044F" w14:textId="4DD34B0D" w:rsidR="00A7606C" w:rsidRPr="00354AE1" w:rsidRDefault="008048D4" w:rsidP="008048D4">
      <w:pPr>
        <w:numPr>
          <w:ilvl w:val="0"/>
          <w:numId w:val="20"/>
        </w:numPr>
        <w:spacing w:after="60"/>
        <w:rPr>
          <w:rFonts w:ascii="Calibri" w:eastAsia="Times New Roman" w:hAnsi="Calibri" w:cs="Arial"/>
          <w:color w:val="231F20"/>
          <w:sz w:val="22"/>
          <w:szCs w:val="22"/>
        </w:rPr>
      </w:pPr>
      <w:r w:rsidRPr="00354AE1">
        <w:rPr>
          <w:rFonts w:ascii="Calibri" w:eastAsia="Times New Roman" w:hAnsi="Calibri" w:cs="Arial"/>
          <w:color w:val="231F20"/>
          <w:sz w:val="22"/>
          <w:szCs w:val="22"/>
        </w:rPr>
        <w:t>has</w:t>
      </w:r>
      <w:r w:rsidR="00A7606C" w:rsidRPr="00354AE1">
        <w:rPr>
          <w:rFonts w:ascii="Calibri" w:eastAsia="Times New Roman" w:hAnsi="Calibri" w:cs="Arial"/>
          <w:color w:val="231F20"/>
          <w:sz w:val="22"/>
          <w:szCs w:val="22"/>
        </w:rPr>
        <w:t xml:space="preserve"> or will have </w:t>
      </w:r>
      <w:r w:rsidRPr="00354AE1">
        <w:rPr>
          <w:rFonts w:ascii="Calibri" w:eastAsia="Times New Roman" w:hAnsi="Calibri" w:cs="Arial"/>
          <w:color w:val="231F20"/>
          <w:sz w:val="22"/>
          <w:szCs w:val="22"/>
        </w:rPr>
        <w:t>responsibility for the care of the</w:t>
      </w:r>
      <w:r w:rsidR="00A7606C" w:rsidRPr="00354AE1">
        <w:rPr>
          <w:rFonts w:ascii="Calibri" w:eastAsia="Times New Roman" w:hAnsi="Calibri" w:cs="Arial"/>
          <w:color w:val="231F20"/>
          <w:sz w:val="22"/>
          <w:szCs w:val="22"/>
        </w:rPr>
        <w:t xml:space="preserve"> child.</w:t>
      </w:r>
    </w:p>
    <w:p w14:paraId="316295BA" w14:textId="76D3E895" w:rsidR="008048D4" w:rsidRPr="00354AE1" w:rsidRDefault="008048D4" w:rsidP="008048D4">
      <w:pPr>
        <w:pStyle w:val="ListParagraph"/>
        <w:numPr>
          <w:ilvl w:val="0"/>
          <w:numId w:val="20"/>
        </w:numPr>
        <w:spacing w:after="60"/>
        <w:ind w:left="1134" w:hanging="425"/>
        <w:contextualSpacing w:val="0"/>
        <w:rPr>
          <w:rFonts w:ascii="Calibri" w:eastAsia="Times New Roman" w:hAnsi="Calibri" w:cs="Arial"/>
          <w:color w:val="231F20"/>
          <w:sz w:val="22"/>
          <w:szCs w:val="22"/>
        </w:rPr>
      </w:pPr>
      <w:r w:rsidRPr="00354AE1">
        <w:rPr>
          <w:rFonts w:ascii="Calibri" w:eastAsia="Times New Roman" w:hAnsi="Calibri" w:cs="Arial"/>
          <w:color w:val="231F20"/>
          <w:sz w:val="22"/>
          <w:szCs w:val="22"/>
        </w:rPr>
        <w:t>In the case of casual employees, the employee needs to have:</w:t>
      </w:r>
    </w:p>
    <w:p w14:paraId="0DCB29B7" w14:textId="7B7EE8FA" w:rsidR="008048D4" w:rsidRPr="00354AE1" w:rsidRDefault="008048D4" w:rsidP="008048D4">
      <w:pPr>
        <w:numPr>
          <w:ilvl w:val="0"/>
          <w:numId w:val="20"/>
        </w:numPr>
        <w:spacing w:after="60"/>
        <w:rPr>
          <w:rFonts w:ascii="Calibri" w:eastAsia="Times New Roman" w:hAnsi="Calibri" w:cs="Arial"/>
          <w:color w:val="231F20"/>
          <w:sz w:val="22"/>
          <w:szCs w:val="22"/>
        </w:rPr>
      </w:pPr>
      <w:r w:rsidRPr="00354AE1">
        <w:rPr>
          <w:rFonts w:ascii="Calibri" w:eastAsia="Times New Roman" w:hAnsi="Calibri" w:cs="Arial"/>
          <w:color w:val="231F20"/>
          <w:sz w:val="22"/>
          <w:szCs w:val="22"/>
        </w:rPr>
        <w:t xml:space="preserve">been working for their employer on a regular and systematic basis for at least </w:t>
      </w:r>
      <w:r w:rsidR="00F10AAB" w:rsidRPr="00354AE1">
        <w:rPr>
          <w:rFonts w:ascii="Calibri" w:eastAsia="Times New Roman" w:hAnsi="Calibri" w:cs="Arial"/>
          <w:color w:val="231F20"/>
          <w:sz w:val="22"/>
          <w:szCs w:val="22"/>
        </w:rPr>
        <w:t>twelve (</w:t>
      </w:r>
      <w:r w:rsidRPr="00354AE1">
        <w:rPr>
          <w:rFonts w:ascii="Calibri" w:eastAsia="Times New Roman" w:hAnsi="Calibri" w:cs="Arial"/>
          <w:color w:val="231F20"/>
          <w:sz w:val="22"/>
          <w:szCs w:val="22"/>
        </w:rPr>
        <w:t>12</w:t>
      </w:r>
      <w:r w:rsidR="00F10AAB" w:rsidRPr="00354AE1">
        <w:rPr>
          <w:rFonts w:ascii="Calibri" w:eastAsia="Times New Roman" w:hAnsi="Calibri" w:cs="Arial"/>
          <w:color w:val="231F20"/>
          <w:sz w:val="22"/>
          <w:szCs w:val="22"/>
        </w:rPr>
        <w:t>)</w:t>
      </w:r>
      <w:r w:rsidRPr="00354AE1">
        <w:rPr>
          <w:rFonts w:ascii="Calibri" w:eastAsia="Times New Roman" w:hAnsi="Calibri" w:cs="Arial"/>
          <w:color w:val="231F20"/>
          <w:sz w:val="22"/>
          <w:szCs w:val="22"/>
        </w:rPr>
        <w:t xml:space="preserve"> months</w:t>
      </w:r>
    </w:p>
    <w:p w14:paraId="460C1990" w14:textId="77777777" w:rsidR="008048D4" w:rsidRPr="00354AE1" w:rsidRDefault="008048D4" w:rsidP="008048D4">
      <w:pPr>
        <w:numPr>
          <w:ilvl w:val="0"/>
          <w:numId w:val="20"/>
        </w:numPr>
        <w:spacing w:after="60"/>
        <w:rPr>
          <w:rFonts w:ascii="Calibri" w:eastAsia="Times New Roman" w:hAnsi="Calibri" w:cs="Arial"/>
          <w:color w:val="231F20"/>
          <w:sz w:val="22"/>
          <w:szCs w:val="22"/>
        </w:rPr>
      </w:pPr>
      <w:r w:rsidRPr="00354AE1">
        <w:rPr>
          <w:rFonts w:ascii="Calibri" w:eastAsia="Times New Roman" w:hAnsi="Calibri" w:cs="Arial"/>
          <w:color w:val="231F20"/>
          <w:sz w:val="22"/>
          <w:szCs w:val="22"/>
        </w:rPr>
        <w:t>a reasonable expectation of continuing work with the employer on a regular and systematic basis, had it not been for the birth or adoption of a child.</w:t>
      </w:r>
    </w:p>
    <w:p w14:paraId="6300502B" w14:textId="77777777" w:rsidR="003F0B59" w:rsidRPr="00354AE1" w:rsidRDefault="003F0B59" w:rsidP="003F0B59">
      <w:pPr>
        <w:spacing w:after="60"/>
        <w:rPr>
          <w:rFonts w:ascii="Calibri" w:eastAsia="Times New Roman" w:hAnsi="Calibri" w:cs="Arial"/>
          <w:color w:val="231F20"/>
          <w:sz w:val="22"/>
          <w:szCs w:val="22"/>
        </w:rPr>
      </w:pPr>
    </w:p>
    <w:p w14:paraId="59FE59E2" w14:textId="60A7796E" w:rsidR="008048D4" w:rsidRPr="00354AE1" w:rsidRDefault="003F0B59" w:rsidP="003F0B59">
      <w:pPr>
        <w:spacing w:after="60"/>
        <w:rPr>
          <w:rFonts w:ascii="Calibri" w:eastAsia="Times New Roman" w:hAnsi="Calibri" w:cs="Arial"/>
          <w:b/>
          <w:color w:val="231F20"/>
          <w:sz w:val="22"/>
          <w:szCs w:val="22"/>
        </w:rPr>
      </w:pPr>
      <w:r w:rsidRPr="00354AE1">
        <w:rPr>
          <w:rFonts w:ascii="Calibri" w:eastAsia="Times New Roman" w:hAnsi="Calibri" w:cs="Arial"/>
          <w:b/>
          <w:color w:val="231F20"/>
          <w:sz w:val="22"/>
          <w:szCs w:val="22"/>
        </w:rPr>
        <w:t>5.1.2</w:t>
      </w:r>
      <w:r w:rsidRPr="00354AE1">
        <w:rPr>
          <w:rFonts w:ascii="Calibri" w:eastAsia="Times New Roman" w:hAnsi="Calibri" w:cs="Arial"/>
          <w:b/>
          <w:color w:val="231F20"/>
          <w:sz w:val="22"/>
          <w:szCs w:val="22"/>
        </w:rPr>
        <w:tab/>
        <w:t>Second and subsequent instances</w:t>
      </w:r>
      <w:r w:rsidR="001F6073" w:rsidRPr="00354AE1">
        <w:rPr>
          <w:rFonts w:ascii="Calibri" w:eastAsia="Times New Roman" w:hAnsi="Calibri" w:cs="Arial"/>
          <w:b/>
          <w:color w:val="231F20"/>
          <w:sz w:val="22"/>
          <w:szCs w:val="22"/>
        </w:rPr>
        <w:t xml:space="preserve"> with </w:t>
      </w:r>
      <w:r w:rsidR="00E42C41">
        <w:rPr>
          <w:rFonts w:ascii="Calibri" w:eastAsia="Times New Roman" w:hAnsi="Calibri" w:cs="Arial"/>
          <w:b/>
          <w:color w:val="231F20"/>
          <w:sz w:val="22"/>
          <w:szCs w:val="22"/>
        </w:rPr>
        <w:t>[ORGANISATION]</w:t>
      </w:r>
    </w:p>
    <w:p w14:paraId="58DBC40A" w14:textId="1E726A14" w:rsidR="00A7606C" w:rsidRPr="00354AE1" w:rsidRDefault="00A7606C" w:rsidP="004B1B1F">
      <w:pPr>
        <w:pStyle w:val="NormalWeb"/>
        <w:numPr>
          <w:ilvl w:val="0"/>
          <w:numId w:val="21"/>
        </w:numPr>
        <w:spacing w:before="0" w:beforeAutospacing="0" w:after="0" w:afterAutospacing="0"/>
        <w:ind w:left="1134" w:hanging="425"/>
        <w:rPr>
          <w:rFonts w:ascii="Calibri" w:hAnsi="Calibri" w:cs="Arial"/>
          <w:color w:val="231F20"/>
          <w:sz w:val="21"/>
          <w:szCs w:val="21"/>
        </w:rPr>
      </w:pPr>
      <w:r w:rsidRPr="00354AE1">
        <w:rPr>
          <w:rFonts w:ascii="Calibri" w:hAnsi="Calibri" w:cs="Arial"/>
          <w:color w:val="231F20"/>
          <w:sz w:val="21"/>
          <w:szCs w:val="21"/>
        </w:rPr>
        <w:t>Employees who</w:t>
      </w:r>
      <w:r w:rsidR="008F247F" w:rsidRPr="00354AE1">
        <w:rPr>
          <w:rFonts w:ascii="Calibri" w:hAnsi="Calibri" w:cs="Arial"/>
          <w:color w:val="231F20"/>
          <w:sz w:val="21"/>
          <w:szCs w:val="21"/>
        </w:rPr>
        <w:t xml:space="preserve"> have taken parental leave do </w:t>
      </w:r>
      <w:r w:rsidR="003F0B59" w:rsidRPr="00354AE1">
        <w:rPr>
          <w:rFonts w:ascii="Calibri" w:hAnsi="Calibri" w:cs="Arial"/>
          <w:color w:val="231F20"/>
          <w:sz w:val="21"/>
          <w:szCs w:val="21"/>
        </w:rPr>
        <w:t xml:space="preserve">not </w:t>
      </w:r>
      <w:r w:rsidRPr="00354AE1">
        <w:rPr>
          <w:rFonts w:ascii="Calibri" w:hAnsi="Calibri" w:cs="Arial"/>
          <w:color w:val="231F20"/>
          <w:sz w:val="21"/>
          <w:szCs w:val="21"/>
        </w:rPr>
        <w:t xml:space="preserve">have to work for another </w:t>
      </w:r>
      <w:r w:rsidR="00F10AAB" w:rsidRPr="00354AE1">
        <w:rPr>
          <w:rFonts w:ascii="Calibri" w:hAnsi="Calibri" w:cs="Arial"/>
          <w:color w:val="231F20"/>
          <w:sz w:val="21"/>
          <w:szCs w:val="21"/>
        </w:rPr>
        <w:t>twelve (</w:t>
      </w:r>
      <w:r w:rsidRPr="00354AE1">
        <w:rPr>
          <w:rFonts w:ascii="Calibri" w:hAnsi="Calibri" w:cs="Arial"/>
          <w:color w:val="231F20"/>
          <w:sz w:val="21"/>
          <w:szCs w:val="21"/>
        </w:rPr>
        <w:t>12</w:t>
      </w:r>
      <w:r w:rsidR="00F10AAB" w:rsidRPr="00354AE1">
        <w:rPr>
          <w:rFonts w:ascii="Calibri" w:hAnsi="Calibri" w:cs="Arial"/>
          <w:color w:val="231F20"/>
          <w:sz w:val="21"/>
          <w:szCs w:val="21"/>
        </w:rPr>
        <w:t>)</w:t>
      </w:r>
      <w:r w:rsidRPr="00354AE1">
        <w:rPr>
          <w:rFonts w:ascii="Calibri" w:hAnsi="Calibri" w:cs="Arial"/>
          <w:color w:val="231F20"/>
          <w:sz w:val="21"/>
          <w:szCs w:val="21"/>
        </w:rPr>
        <w:t xml:space="preserve"> months before they can take another period of parental leave with </w:t>
      </w:r>
      <w:r w:rsidR="00E42C41">
        <w:rPr>
          <w:rFonts w:ascii="Calibri" w:hAnsi="Calibri" w:cs="Arial"/>
          <w:color w:val="231F20"/>
          <w:sz w:val="21"/>
          <w:szCs w:val="21"/>
        </w:rPr>
        <w:t>[ORGANISATION]</w:t>
      </w:r>
      <w:r w:rsidR="003F0B59" w:rsidRPr="00354AE1">
        <w:rPr>
          <w:rFonts w:ascii="Calibri" w:hAnsi="Calibri" w:cs="Arial"/>
          <w:color w:val="231F20"/>
          <w:sz w:val="21"/>
          <w:szCs w:val="21"/>
        </w:rPr>
        <w:t>.</w:t>
      </w:r>
    </w:p>
    <w:p w14:paraId="3086BD92" w14:textId="77777777" w:rsidR="00A7606C" w:rsidRPr="00354AE1" w:rsidRDefault="00A7606C" w:rsidP="004779E7">
      <w:pPr>
        <w:spacing w:line="360" w:lineRule="auto"/>
        <w:rPr>
          <w:rFonts w:ascii="Calibri" w:eastAsia="Times New Roman" w:hAnsi="Calibri" w:cs="Arial"/>
          <w:sz w:val="22"/>
          <w:szCs w:val="22"/>
        </w:rPr>
      </w:pPr>
    </w:p>
    <w:p w14:paraId="0A777BCC" w14:textId="3CA3B162" w:rsidR="008314FF" w:rsidRPr="00354AE1" w:rsidRDefault="001F6073" w:rsidP="001F6073">
      <w:pPr>
        <w:spacing w:after="240"/>
        <w:rPr>
          <w:rFonts w:ascii="Calibri" w:hAnsi="Calibri" w:cs="Arial"/>
          <w:b/>
          <w:i/>
          <w:sz w:val="21"/>
          <w:szCs w:val="21"/>
        </w:rPr>
      </w:pPr>
      <w:r w:rsidRPr="00354AE1">
        <w:rPr>
          <w:rFonts w:ascii="Calibri" w:eastAsia="Times New Roman" w:hAnsi="Calibri" w:cs="Arial"/>
          <w:b/>
          <w:sz w:val="21"/>
          <w:szCs w:val="21"/>
        </w:rPr>
        <w:t>5.2</w:t>
      </w:r>
      <w:r w:rsidRPr="00354AE1">
        <w:rPr>
          <w:rFonts w:ascii="Calibri" w:eastAsia="Times New Roman" w:hAnsi="Calibri" w:cs="Arial"/>
          <w:b/>
          <w:sz w:val="21"/>
          <w:szCs w:val="21"/>
        </w:rPr>
        <w:tab/>
        <w:t xml:space="preserve">Taking </w:t>
      </w:r>
      <w:r w:rsidR="00A43172" w:rsidRPr="00354AE1">
        <w:rPr>
          <w:rFonts w:ascii="Calibri" w:eastAsia="Times New Roman" w:hAnsi="Calibri" w:cs="Arial"/>
          <w:b/>
          <w:sz w:val="21"/>
          <w:szCs w:val="21"/>
        </w:rPr>
        <w:t>Parental</w:t>
      </w:r>
      <w:r w:rsidRPr="00354AE1">
        <w:rPr>
          <w:rFonts w:ascii="Calibri" w:eastAsia="Times New Roman" w:hAnsi="Calibri" w:cs="Arial"/>
          <w:b/>
          <w:sz w:val="21"/>
          <w:szCs w:val="21"/>
        </w:rPr>
        <w:t xml:space="preserve"> and Adoptive Leave</w:t>
      </w:r>
    </w:p>
    <w:p w14:paraId="40CFAA91" w14:textId="319F977C" w:rsidR="008F247F" w:rsidRPr="00354AE1" w:rsidRDefault="003907CC" w:rsidP="008F247F">
      <w:pPr>
        <w:pStyle w:val="ListParagraph"/>
        <w:numPr>
          <w:ilvl w:val="0"/>
          <w:numId w:val="20"/>
        </w:numPr>
        <w:spacing w:after="60"/>
        <w:ind w:left="1134" w:hanging="425"/>
        <w:contextualSpacing w:val="0"/>
        <w:rPr>
          <w:rFonts w:ascii="Calibri" w:eastAsia="Times New Roman" w:hAnsi="Calibri" w:cs="Arial"/>
          <w:sz w:val="22"/>
          <w:szCs w:val="22"/>
        </w:rPr>
      </w:pPr>
      <w:r w:rsidRPr="00354AE1">
        <w:rPr>
          <w:rFonts w:ascii="Calibri" w:eastAsia="Times New Roman" w:hAnsi="Calibri" w:cs="Arial"/>
          <w:sz w:val="22"/>
          <w:szCs w:val="22"/>
        </w:rPr>
        <w:t>Employees should apply for Paternity and Adoptive Leave</w:t>
      </w:r>
      <w:r w:rsidR="00073C77" w:rsidRPr="00354AE1">
        <w:rPr>
          <w:rFonts w:ascii="Calibri" w:eastAsia="Times New Roman" w:hAnsi="Calibri" w:cs="Arial"/>
          <w:sz w:val="22"/>
          <w:szCs w:val="22"/>
        </w:rPr>
        <w:t xml:space="preserve"> </w:t>
      </w:r>
      <w:r w:rsidR="008F247F" w:rsidRPr="00354AE1">
        <w:rPr>
          <w:rFonts w:ascii="Calibri" w:eastAsia="Times New Roman" w:hAnsi="Calibri" w:cs="Arial"/>
          <w:sz w:val="22"/>
          <w:szCs w:val="22"/>
        </w:rPr>
        <w:t xml:space="preserve">at least </w:t>
      </w:r>
      <w:r w:rsidR="00F10AAB" w:rsidRPr="00354AE1">
        <w:rPr>
          <w:rFonts w:ascii="Calibri" w:eastAsia="Times New Roman" w:hAnsi="Calibri" w:cs="Arial"/>
          <w:sz w:val="22"/>
          <w:szCs w:val="22"/>
        </w:rPr>
        <w:t>ten (</w:t>
      </w:r>
      <w:r w:rsidR="008F247F" w:rsidRPr="00354AE1">
        <w:rPr>
          <w:rFonts w:ascii="Calibri" w:eastAsia="Times New Roman" w:hAnsi="Calibri" w:cs="Arial"/>
          <w:sz w:val="22"/>
          <w:szCs w:val="22"/>
        </w:rPr>
        <w:t>10</w:t>
      </w:r>
      <w:r w:rsidR="00F10AAB" w:rsidRPr="00354AE1">
        <w:rPr>
          <w:rFonts w:ascii="Calibri" w:eastAsia="Times New Roman" w:hAnsi="Calibri" w:cs="Arial"/>
          <w:sz w:val="22"/>
          <w:szCs w:val="22"/>
        </w:rPr>
        <w:t>)</w:t>
      </w:r>
      <w:r w:rsidR="008F247F" w:rsidRPr="00354AE1">
        <w:rPr>
          <w:rFonts w:ascii="Calibri" w:eastAsia="Times New Roman" w:hAnsi="Calibri" w:cs="Arial"/>
          <w:sz w:val="22"/>
          <w:szCs w:val="22"/>
        </w:rPr>
        <w:t xml:space="preserve"> weeks before starting their unpaid parental leave. This notice needs to be in writing, and say how much leave </w:t>
      </w:r>
      <w:r w:rsidR="004B1B1F" w:rsidRPr="00354AE1">
        <w:rPr>
          <w:rFonts w:ascii="Calibri" w:eastAsia="Times New Roman" w:hAnsi="Calibri" w:cs="Arial"/>
          <w:sz w:val="22"/>
          <w:szCs w:val="22"/>
        </w:rPr>
        <w:t>the employee wishes to</w:t>
      </w:r>
      <w:r w:rsidR="008F247F" w:rsidRPr="00354AE1">
        <w:rPr>
          <w:rFonts w:ascii="Calibri" w:eastAsia="Times New Roman" w:hAnsi="Calibri" w:cs="Arial"/>
          <w:sz w:val="22"/>
          <w:szCs w:val="22"/>
        </w:rPr>
        <w:t xml:space="preserve"> take, including the starting and finishing dates. If an employee </w:t>
      </w:r>
      <w:r w:rsidR="004B1B1F" w:rsidRPr="00354AE1">
        <w:rPr>
          <w:rFonts w:ascii="Calibri" w:eastAsia="Times New Roman" w:hAnsi="Calibri" w:cs="Arial"/>
          <w:sz w:val="22"/>
          <w:szCs w:val="22"/>
        </w:rPr>
        <w:t>is not able to</w:t>
      </w:r>
      <w:r w:rsidR="008F247F" w:rsidRPr="00354AE1">
        <w:rPr>
          <w:rFonts w:ascii="Calibri" w:eastAsia="Times New Roman" w:hAnsi="Calibri" w:cs="Arial"/>
          <w:sz w:val="22"/>
          <w:szCs w:val="22"/>
        </w:rPr>
        <w:t xml:space="preserve"> give </w:t>
      </w:r>
      <w:r w:rsidR="00F10AAB" w:rsidRPr="00354AE1">
        <w:rPr>
          <w:rFonts w:ascii="Calibri" w:eastAsia="Times New Roman" w:hAnsi="Calibri" w:cs="Arial"/>
          <w:sz w:val="22"/>
          <w:szCs w:val="22"/>
        </w:rPr>
        <w:t>ten (</w:t>
      </w:r>
      <w:r w:rsidR="008F247F" w:rsidRPr="00354AE1">
        <w:rPr>
          <w:rFonts w:ascii="Calibri" w:eastAsia="Times New Roman" w:hAnsi="Calibri" w:cs="Arial"/>
          <w:sz w:val="22"/>
          <w:szCs w:val="22"/>
        </w:rPr>
        <w:t>10</w:t>
      </w:r>
      <w:r w:rsidR="00F10AAB" w:rsidRPr="00354AE1">
        <w:rPr>
          <w:rFonts w:ascii="Calibri" w:eastAsia="Times New Roman" w:hAnsi="Calibri" w:cs="Arial"/>
          <w:sz w:val="22"/>
          <w:szCs w:val="22"/>
        </w:rPr>
        <w:t>)</w:t>
      </w:r>
      <w:r w:rsidR="008F247F" w:rsidRPr="00354AE1">
        <w:rPr>
          <w:rFonts w:ascii="Calibri" w:eastAsia="Times New Roman" w:hAnsi="Calibri" w:cs="Arial"/>
          <w:sz w:val="22"/>
          <w:szCs w:val="22"/>
        </w:rPr>
        <w:t xml:space="preserve"> weeks’ notice, they need to provide as much notice as possible.</w:t>
      </w:r>
    </w:p>
    <w:p w14:paraId="22E90F9C" w14:textId="46EBEF4B" w:rsidR="008F247F" w:rsidRPr="00354AE1" w:rsidRDefault="008F247F" w:rsidP="008F247F">
      <w:pPr>
        <w:pStyle w:val="ListParagraph"/>
        <w:numPr>
          <w:ilvl w:val="0"/>
          <w:numId w:val="20"/>
        </w:numPr>
        <w:spacing w:after="60"/>
        <w:ind w:left="1134" w:hanging="425"/>
        <w:contextualSpacing w:val="0"/>
        <w:rPr>
          <w:rFonts w:ascii="Calibri" w:eastAsia="Times New Roman" w:hAnsi="Calibri" w:cs="Arial"/>
          <w:sz w:val="22"/>
          <w:szCs w:val="22"/>
        </w:rPr>
      </w:pPr>
      <w:r w:rsidRPr="00354AE1">
        <w:rPr>
          <w:rFonts w:ascii="Calibri" w:eastAsia="Times New Roman" w:hAnsi="Calibri" w:cs="Arial"/>
          <w:sz w:val="22"/>
          <w:szCs w:val="22"/>
        </w:rPr>
        <w:t xml:space="preserve">An employee has to confirm their </w:t>
      </w:r>
      <w:r w:rsidR="004B1B1F" w:rsidRPr="00354AE1">
        <w:rPr>
          <w:rFonts w:ascii="Calibri" w:eastAsia="Times New Roman" w:hAnsi="Calibri" w:cs="Arial"/>
          <w:sz w:val="22"/>
          <w:szCs w:val="22"/>
        </w:rPr>
        <w:t xml:space="preserve">parental leave dates with </w:t>
      </w:r>
      <w:r w:rsidR="00E42C41">
        <w:rPr>
          <w:rFonts w:ascii="Calibri" w:eastAsia="Times New Roman" w:hAnsi="Calibri" w:cs="Arial"/>
          <w:sz w:val="22"/>
          <w:szCs w:val="22"/>
        </w:rPr>
        <w:t>[ORGANISATION]</w:t>
      </w:r>
      <w:r w:rsidR="004B1B1F" w:rsidRPr="00354AE1">
        <w:rPr>
          <w:rFonts w:ascii="Calibri" w:eastAsia="Times New Roman" w:hAnsi="Calibri" w:cs="Arial"/>
          <w:sz w:val="22"/>
          <w:szCs w:val="22"/>
        </w:rPr>
        <w:t xml:space="preserve"> </w:t>
      </w:r>
      <w:r w:rsidRPr="00354AE1">
        <w:rPr>
          <w:rFonts w:ascii="Calibri" w:eastAsia="Times New Roman" w:hAnsi="Calibri" w:cs="Arial"/>
          <w:sz w:val="22"/>
          <w:szCs w:val="22"/>
        </w:rPr>
        <w:t xml:space="preserve">at least </w:t>
      </w:r>
      <w:r w:rsidR="00F10AAB" w:rsidRPr="00354AE1">
        <w:rPr>
          <w:rFonts w:ascii="Calibri" w:eastAsia="Times New Roman" w:hAnsi="Calibri" w:cs="Arial"/>
          <w:sz w:val="22"/>
          <w:szCs w:val="22"/>
        </w:rPr>
        <w:t>four (</w:t>
      </w:r>
      <w:r w:rsidRPr="00354AE1">
        <w:rPr>
          <w:rFonts w:ascii="Calibri" w:eastAsia="Times New Roman" w:hAnsi="Calibri" w:cs="Arial"/>
          <w:sz w:val="22"/>
          <w:szCs w:val="22"/>
        </w:rPr>
        <w:t>4</w:t>
      </w:r>
      <w:r w:rsidR="00F10AAB" w:rsidRPr="00354AE1">
        <w:rPr>
          <w:rFonts w:ascii="Calibri" w:eastAsia="Times New Roman" w:hAnsi="Calibri" w:cs="Arial"/>
          <w:sz w:val="22"/>
          <w:szCs w:val="22"/>
        </w:rPr>
        <w:t>)</w:t>
      </w:r>
      <w:r w:rsidRPr="00354AE1">
        <w:rPr>
          <w:rFonts w:ascii="Calibri" w:eastAsia="Times New Roman" w:hAnsi="Calibri" w:cs="Arial"/>
          <w:sz w:val="22"/>
          <w:szCs w:val="22"/>
        </w:rPr>
        <w:t xml:space="preserve"> weeks before </w:t>
      </w:r>
      <w:r w:rsidR="004B1B1F" w:rsidRPr="00354AE1">
        <w:rPr>
          <w:rFonts w:ascii="Calibri" w:eastAsia="Times New Roman" w:hAnsi="Calibri" w:cs="Arial"/>
          <w:sz w:val="22"/>
          <w:szCs w:val="22"/>
        </w:rPr>
        <w:t xml:space="preserve">the </w:t>
      </w:r>
      <w:r w:rsidRPr="00354AE1">
        <w:rPr>
          <w:rFonts w:ascii="Calibri" w:eastAsia="Times New Roman" w:hAnsi="Calibri" w:cs="Arial"/>
          <w:sz w:val="22"/>
          <w:szCs w:val="22"/>
        </w:rPr>
        <w:t>leave</w:t>
      </w:r>
      <w:r w:rsidR="004B1B1F" w:rsidRPr="00354AE1">
        <w:rPr>
          <w:rFonts w:ascii="Calibri" w:eastAsia="Times New Roman" w:hAnsi="Calibri" w:cs="Arial"/>
          <w:sz w:val="22"/>
          <w:szCs w:val="22"/>
        </w:rPr>
        <w:t xml:space="preserve"> is to start</w:t>
      </w:r>
      <w:r w:rsidRPr="00354AE1">
        <w:rPr>
          <w:rFonts w:ascii="Calibri" w:eastAsia="Times New Roman" w:hAnsi="Calibri" w:cs="Arial"/>
          <w:sz w:val="22"/>
          <w:szCs w:val="22"/>
        </w:rPr>
        <w:t xml:space="preserve">. If there have been any changes to the dates the employee should </w:t>
      </w:r>
      <w:r w:rsidR="004B1B1F" w:rsidRPr="00354AE1">
        <w:rPr>
          <w:rFonts w:ascii="Calibri" w:eastAsia="Times New Roman" w:hAnsi="Calibri" w:cs="Arial"/>
          <w:sz w:val="22"/>
          <w:szCs w:val="22"/>
        </w:rPr>
        <w:t>inform</w:t>
      </w:r>
      <w:r w:rsidRPr="00354AE1">
        <w:rPr>
          <w:rFonts w:ascii="Calibri" w:eastAsia="Times New Roman" w:hAnsi="Calibri" w:cs="Arial"/>
          <w:sz w:val="22"/>
          <w:szCs w:val="22"/>
        </w:rPr>
        <w:t xml:space="preserve"> </w:t>
      </w:r>
      <w:r w:rsidR="00E42C41">
        <w:rPr>
          <w:rFonts w:ascii="Calibri" w:eastAsia="Times New Roman" w:hAnsi="Calibri" w:cs="Arial"/>
          <w:sz w:val="22"/>
          <w:szCs w:val="22"/>
        </w:rPr>
        <w:t>[ORGANISATION]</w:t>
      </w:r>
      <w:r w:rsidRPr="00354AE1">
        <w:rPr>
          <w:rFonts w:ascii="Calibri" w:eastAsia="Times New Roman" w:hAnsi="Calibri" w:cs="Arial"/>
          <w:sz w:val="22"/>
          <w:szCs w:val="22"/>
        </w:rPr>
        <w:t xml:space="preserve"> as soon as possible.</w:t>
      </w:r>
    </w:p>
    <w:p w14:paraId="12A0C973" w14:textId="39A70F26" w:rsidR="00073C77" w:rsidRPr="00354AE1" w:rsidRDefault="003907CC" w:rsidP="00EC29CB">
      <w:pPr>
        <w:pStyle w:val="ListParagraph"/>
        <w:numPr>
          <w:ilvl w:val="0"/>
          <w:numId w:val="20"/>
        </w:numPr>
        <w:spacing w:after="60"/>
        <w:contextualSpacing w:val="0"/>
        <w:rPr>
          <w:rFonts w:ascii="Calibri" w:eastAsia="Times New Roman" w:hAnsi="Calibri" w:cs="Arial"/>
          <w:sz w:val="22"/>
          <w:szCs w:val="22"/>
        </w:rPr>
      </w:pPr>
      <w:r w:rsidRPr="00354AE1">
        <w:rPr>
          <w:rFonts w:ascii="Calibri" w:eastAsia="Times New Roman" w:hAnsi="Calibri" w:cs="Arial"/>
          <w:sz w:val="22"/>
          <w:szCs w:val="22"/>
        </w:rPr>
        <w:t>Employees should provide</w:t>
      </w:r>
      <w:r w:rsidR="00073C77" w:rsidRPr="00354AE1">
        <w:rPr>
          <w:rFonts w:ascii="Calibri" w:eastAsia="Times New Roman" w:hAnsi="Calibri" w:cs="Arial"/>
          <w:sz w:val="22"/>
          <w:szCs w:val="22"/>
        </w:rPr>
        <w:t xml:space="preserve"> in their leave application</w:t>
      </w:r>
      <w:r w:rsidR="008F247F" w:rsidRPr="00354AE1">
        <w:rPr>
          <w:rFonts w:ascii="Calibri" w:eastAsia="Times New Roman" w:hAnsi="Calibri" w:cs="Arial"/>
          <w:sz w:val="22"/>
          <w:szCs w:val="22"/>
        </w:rPr>
        <w:t xml:space="preserve"> details of</w:t>
      </w:r>
      <w:r w:rsidR="00926967" w:rsidRPr="00354AE1">
        <w:rPr>
          <w:rFonts w:ascii="Calibri" w:eastAsia="Times New Roman" w:hAnsi="Calibri" w:cs="Arial"/>
          <w:sz w:val="22"/>
          <w:szCs w:val="22"/>
        </w:rPr>
        <w:t xml:space="preserve"> </w:t>
      </w:r>
      <w:r w:rsidR="00073C77" w:rsidRPr="00354AE1">
        <w:rPr>
          <w:rFonts w:ascii="Calibri" w:eastAsia="Times New Roman" w:hAnsi="Calibri" w:cs="Arial"/>
          <w:sz w:val="22"/>
          <w:szCs w:val="22"/>
        </w:rPr>
        <w:t>the types of leave and matching dates for each type of leave be taken during the planned absence.</w:t>
      </w:r>
    </w:p>
    <w:p w14:paraId="32B9D8DF" w14:textId="77777777" w:rsidR="00EC7E41" w:rsidRPr="00354AE1" w:rsidRDefault="00EC7E41" w:rsidP="00EC7E41">
      <w:pPr>
        <w:spacing w:after="60"/>
        <w:rPr>
          <w:rFonts w:ascii="Calibri" w:eastAsia="Times New Roman" w:hAnsi="Calibri" w:cs="Arial"/>
          <w:sz w:val="22"/>
          <w:szCs w:val="22"/>
        </w:rPr>
      </w:pPr>
    </w:p>
    <w:p w14:paraId="635B5590" w14:textId="77777777" w:rsidR="00613EF0" w:rsidRPr="00354AE1" w:rsidRDefault="00613EF0" w:rsidP="00EC7E41">
      <w:pPr>
        <w:spacing w:after="240"/>
        <w:rPr>
          <w:rFonts w:ascii="Calibri" w:eastAsia="Times New Roman" w:hAnsi="Calibri" w:cs="Arial"/>
          <w:b/>
          <w:sz w:val="22"/>
          <w:szCs w:val="22"/>
        </w:rPr>
      </w:pPr>
    </w:p>
    <w:p w14:paraId="24DA5505" w14:textId="067277AB" w:rsidR="00EC7E41" w:rsidRPr="00354AE1" w:rsidRDefault="00EC7E41" w:rsidP="00EC7E41">
      <w:pPr>
        <w:spacing w:after="240"/>
        <w:rPr>
          <w:rFonts w:ascii="Calibri" w:eastAsia="Times New Roman" w:hAnsi="Calibri" w:cs="Arial"/>
          <w:b/>
          <w:sz w:val="22"/>
          <w:szCs w:val="22"/>
        </w:rPr>
      </w:pPr>
      <w:r w:rsidRPr="00354AE1">
        <w:rPr>
          <w:rFonts w:ascii="Calibri" w:eastAsia="Times New Roman" w:hAnsi="Calibri" w:cs="Arial"/>
          <w:b/>
          <w:sz w:val="22"/>
          <w:szCs w:val="22"/>
        </w:rPr>
        <w:lastRenderedPageBreak/>
        <w:t>5.3</w:t>
      </w:r>
      <w:r w:rsidRPr="00354AE1">
        <w:rPr>
          <w:rFonts w:ascii="Calibri" w:eastAsia="Times New Roman" w:hAnsi="Calibri" w:cs="Arial"/>
          <w:b/>
          <w:sz w:val="22"/>
          <w:szCs w:val="22"/>
        </w:rPr>
        <w:tab/>
      </w:r>
      <w:r w:rsidR="008F247F" w:rsidRPr="00354AE1">
        <w:rPr>
          <w:rFonts w:ascii="Calibri" w:eastAsia="Times New Roman" w:hAnsi="Calibri" w:cs="Arial"/>
          <w:b/>
          <w:sz w:val="22"/>
          <w:szCs w:val="22"/>
        </w:rPr>
        <w:t xml:space="preserve">Other Leave Entitlements, </w:t>
      </w:r>
      <w:r w:rsidRPr="00354AE1">
        <w:rPr>
          <w:rFonts w:ascii="Calibri" w:eastAsia="Times New Roman" w:hAnsi="Calibri" w:cs="Arial"/>
          <w:b/>
          <w:sz w:val="22"/>
          <w:szCs w:val="22"/>
        </w:rPr>
        <w:t>Public Holidays</w:t>
      </w:r>
      <w:r w:rsidR="008F247F" w:rsidRPr="00354AE1">
        <w:rPr>
          <w:rFonts w:ascii="Calibri" w:eastAsia="Times New Roman" w:hAnsi="Calibri" w:cs="Arial"/>
          <w:b/>
          <w:sz w:val="22"/>
          <w:szCs w:val="22"/>
        </w:rPr>
        <w:t xml:space="preserve"> and Leave Accumulation </w:t>
      </w:r>
    </w:p>
    <w:p w14:paraId="11275B26" w14:textId="7145E97E" w:rsidR="008F247F" w:rsidRPr="00354AE1" w:rsidRDefault="008F247F" w:rsidP="008F247F">
      <w:pPr>
        <w:pStyle w:val="ListParagraph"/>
        <w:numPr>
          <w:ilvl w:val="0"/>
          <w:numId w:val="23"/>
        </w:numPr>
        <w:spacing w:after="60"/>
        <w:ind w:left="1134" w:hanging="425"/>
        <w:rPr>
          <w:rFonts w:ascii="Calibri" w:eastAsia="Times New Roman" w:hAnsi="Calibri" w:cs="Arial"/>
          <w:sz w:val="22"/>
          <w:szCs w:val="22"/>
        </w:rPr>
      </w:pPr>
      <w:r w:rsidRPr="00354AE1">
        <w:rPr>
          <w:rFonts w:ascii="Calibri" w:eastAsia="Times New Roman" w:hAnsi="Calibri" w:cs="Arial"/>
          <w:sz w:val="22"/>
          <w:szCs w:val="22"/>
        </w:rPr>
        <w:t xml:space="preserve">An employee will not accumulate any type of paid leave entitlements while on </w:t>
      </w:r>
      <w:r w:rsidR="004B1B1F" w:rsidRPr="00354AE1">
        <w:rPr>
          <w:rFonts w:ascii="Calibri" w:eastAsia="Times New Roman" w:hAnsi="Calibri" w:cs="Arial"/>
          <w:sz w:val="22"/>
          <w:szCs w:val="22"/>
        </w:rPr>
        <w:t xml:space="preserve">unpaid </w:t>
      </w:r>
      <w:r w:rsidRPr="00354AE1">
        <w:rPr>
          <w:rFonts w:ascii="Calibri" w:eastAsia="Times New Roman" w:hAnsi="Calibri" w:cs="Arial"/>
          <w:sz w:val="22"/>
          <w:szCs w:val="22"/>
        </w:rPr>
        <w:t xml:space="preserve">parental leave. </w:t>
      </w:r>
    </w:p>
    <w:p w14:paraId="0003E4A0" w14:textId="15EE8DBC" w:rsidR="008F247F" w:rsidRPr="00354AE1" w:rsidRDefault="008F247F" w:rsidP="008F247F">
      <w:pPr>
        <w:pStyle w:val="ListParagraph"/>
        <w:numPr>
          <w:ilvl w:val="0"/>
          <w:numId w:val="23"/>
        </w:numPr>
        <w:spacing w:after="60"/>
        <w:ind w:left="1134" w:hanging="425"/>
        <w:rPr>
          <w:rFonts w:ascii="Calibri" w:eastAsia="Times New Roman" w:hAnsi="Calibri" w:cs="Arial"/>
          <w:sz w:val="22"/>
          <w:szCs w:val="22"/>
        </w:rPr>
      </w:pPr>
      <w:r w:rsidRPr="00354AE1">
        <w:rPr>
          <w:rFonts w:ascii="Calibri" w:eastAsia="Times New Roman" w:hAnsi="Calibri" w:cs="Arial"/>
          <w:sz w:val="22"/>
          <w:szCs w:val="22"/>
        </w:rPr>
        <w:t xml:space="preserve">During </w:t>
      </w:r>
      <w:r w:rsidR="0008307E" w:rsidRPr="00354AE1">
        <w:rPr>
          <w:rFonts w:ascii="Calibri" w:eastAsia="Times New Roman" w:hAnsi="Calibri" w:cs="Arial"/>
          <w:sz w:val="22"/>
          <w:szCs w:val="22"/>
        </w:rPr>
        <w:t xml:space="preserve">the </w:t>
      </w:r>
      <w:r w:rsidR="00800E4A" w:rsidRPr="00354AE1">
        <w:rPr>
          <w:rFonts w:ascii="Calibri" w:eastAsia="Times New Roman" w:hAnsi="Calibri" w:cs="Arial"/>
          <w:sz w:val="22"/>
          <w:szCs w:val="22"/>
        </w:rPr>
        <w:t xml:space="preserve">twelve (12) </w:t>
      </w:r>
      <w:r w:rsidR="0008307E" w:rsidRPr="00354AE1">
        <w:rPr>
          <w:rFonts w:ascii="Calibri" w:eastAsia="Times New Roman" w:hAnsi="Calibri" w:cs="Arial"/>
          <w:sz w:val="22"/>
          <w:szCs w:val="22"/>
        </w:rPr>
        <w:t>month</w:t>
      </w:r>
      <w:r w:rsidRPr="00354AE1">
        <w:rPr>
          <w:rFonts w:ascii="Calibri" w:eastAsia="Times New Roman" w:hAnsi="Calibri" w:cs="Arial"/>
          <w:sz w:val="22"/>
          <w:szCs w:val="22"/>
        </w:rPr>
        <w:t xml:space="preserve"> parental leave employees can take ac</w:t>
      </w:r>
      <w:r w:rsidR="00972D2A" w:rsidRPr="00354AE1">
        <w:rPr>
          <w:rFonts w:ascii="Calibri" w:eastAsia="Times New Roman" w:hAnsi="Calibri" w:cs="Arial"/>
          <w:sz w:val="22"/>
          <w:szCs w:val="22"/>
        </w:rPr>
        <w:t>cumulated annual leave. H</w:t>
      </w:r>
      <w:r w:rsidR="004B1B1F" w:rsidRPr="00354AE1">
        <w:rPr>
          <w:rFonts w:ascii="Calibri" w:eastAsia="Times New Roman" w:hAnsi="Calibri" w:cs="Arial"/>
          <w:sz w:val="22"/>
          <w:szCs w:val="22"/>
        </w:rPr>
        <w:t>owever</w:t>
      </w:r>
      <w:r w:rsidR="0008307E" w:rsidRPr="00354AE1">
        <w:rPr>
          <w:rFonts w:ascii="Calibri" w:eastAsia="Times New Roman" w:hAnsi="Calibri" w:cs="Arial"/>
          <w:sz w:val="22"/>
          <w:szCs w:val="22"/>
        </w:rPr>
        <w:t xml:space="preserve">, </w:t>
      </w:r>
      <w:proofErr w:type="gramStart"/>
      <w:r w:rsidR="0008307E" w:rsidRPr="00354AE1">
        <w:rPr>
          <w:rFonts w:ascii="Calibri" w:eastAsia="Times New Roman" w:hAnsi="Calibri" w:cs="Arial"/>
          <w:sz w:val="22"/>
          <w:szCs w:val="22"/>
        </w:rPr>
        <w:t>If</w:t>
      </w:r>
      <w:proofErr w:type="gramEnd"/>
      <w:r w:rsidR="0008307E" w:rsidRPr="00354AE1">
        <w:rPr>
          <w:rFonts w:ascii="Calibri" w:eastAsia="Times New Roman" w:hAnsi="Calibri" w:cs="Arial"/>
          <w:sz w:val="22"/>
          <w:szCs w:val="22"/>
        </w:rPr>
        <w:t xml:space="preserve"> a</w:t>
      </w:r>
      <w:r w:rsidRPr="00354AE1">
        <w:rPr>
          <w:rFonts w:ascii="Calibri" w:eastAsia="Times New Roman" w:hAnsi="Calibri" w:cs="Arial"/>
          <w:sz w:val="22"/>
          <w:szCs w:val="22"/>
        </w:rPr>
        <w:t xml:space="preserve"> public holiday falls during the annual leave, </w:t>
      </w:r>
      <w:r w:rsidR="004B1B1F" w:rsidRPr="00354AE1">
        <w:rPr>
          <w:rFonts w:ascii="Calibri" w:eastAsia="Times New Roman" w:hAnsi="Calibri" w:cs="Arial"/>
          <w:sz w:val="22"/>
          <w:szCs w:val="22"/>
        </w:rPr>
        <w:t xml:space="preserve">the public holiday will not be paid, but the Annual Leave period may be extended by one day. </w:t>
      </w:r>
    </w:p>
    <w:p w14:paraId="30666DD2" w14:textId="465B833C" w:rsidR="008F247F" w:rsidRPr="00354AE1" w:rsidRDefault="008F247F" w:rsidP="008F247F">
      <w:pPr>
        <w:pStyle w:val="ListParagraph"/>
        <w:numPr>
          <w:ilvl w:val="0"/>
          <w:numId w:val="23"/>
        </w:numPr>
        <w:spacing w:after="60"/>
        <w:ind w:left="1134" w:hanging="425"/>
        <w:rPr>
          <w:rFonts w:ascii="Calibri" w:eastAsia="Times New Roman" w:hAnsi="Calibri" w:cs="Arial"/>
          <w:sz w:val="22"/>
          <w:szCs w:val="22"/>
        </w:rPr>
      </w:pPr>
      <w:r w:rsidRPr="00354AE1">
        <w:rPr>
          <w:rFonts w:ascii="Calibri" w:eastAsia="Times New Roman" w:hAnsi="Calibri" w:cs="Arial"/>
          <w:sz w:val="22"/>
          <w:szCs w:val="22"/>
        </w:rPr>
        <w:t>Employees on unpaid parental leave may not take:</w:t>
      </w:r>
    </w:p>
    <w:p w14:paraId="7F47DB79" w14:textId="075C9951" w:rsidR="008F247F" w:rsidRPr="00354AE1" w:rsidRDefault="008F247F" w:rsidP="004B1B1F">
      <w:pPr>
        <w:pStyle w:val="ListParagraph"/>
        <w:numPr>
          <w:ilvl w:val="0"/>
          <w:numId w:val="23"/>
        </w:numPr>
        <w:spacing w:after="60"/>
        <w:ind w:left="1134" w:firstLine="0"/>
        <w:rPr>
          <w:rFonts w:ascii="Calibri" w:eastAsia="Times New Roman" w:hAnsi="Calibri" w:cs="Arial"/>
          <w:sz w:val="22"/>
          <w:szCs w:val="22"/>
        </w:rPr>
      </w:pPr>
      <w:r w:rsidRPr="00354AE1">
        <w:rPr>
          <w:rFonts w:ascii="Calibri" w:eastAsia="Times New Roman" w:hAnsi="Calibri" w:cs="Arial"/>
          <w:sz w:val="22"/>
          <w:szCs w:val="22"/>
        </w:rPr>
        <w:t xml:space="preserve">Personal Leave, or </w:t>
      </w:r>
    </w:p>
    <w:p w14:paraId="02BBB62F" w14:textId="38FE0C05" w:rsidR="008F247F" w:rsidRPr="00354AE1" w:rsidRDefault="008F247F" w:rsidP="004B1B1F">
      <w:pPr>
        <w:pStyle w:val="ListParagraph"/>
        <w:numPr>
          <w:ilvl w:val="0"/>
          <w:numId w:val="23"/>
        </w:numPr>
        <w:spacing w:after="60"/>
        <w:ind w:left="1134" w:firstLine="0"/>
        <w:rPr>
          <w:rFonts w:ascii="Calibri" w:eastAsia="Times New Roman" w:hAnsi="Calibri" w:cs="Arial"/>
          <w:sz w:val="22"/>
          <w:szCs w:val="22"/>
        </w:rPr>
      </w:pPr>
      <w:r w:rsidRPr="00354AE1">
        <w:rPr>
          <w:rFonts w:ascii="Calibri" w:eastAsia="Times New Roman" w:hAnsi="Calibri" w:cs="Arial"/>
          <w:sz w:val="22"/>
          <w:szCs w:val="22"/>
        </w:rPr>
        <w:t>Community Service Leave</w:t>
      </w:r>
    </w:p>
    <w:p w14:paraId="489B06D3" w14:textId="77777777" w:rsidR="00800E4A" w:rsidRPr="00354AE1" w:rsidRDefault="00800E4A" w:rsidP="00EC7E41">
      <w:pPr>
        <w:spacing w:after="60"/>
        <w:rPr>
          <w:rFonts w:ascii="Calibri" w:eastAsia="Times New Roman" w:hAnsi="Calibri" w:cs="Arial"/>
          <w:b/>
          <w:sz w:val="22"/>
          <w:szCs w:val="22"/>
        </w:rPr>
      </w:pPr>
    </w:p>
    <w:p w14:paraId="6E618A32" w14:textId="6C104E5C" w:rsidR="00042587" w:rsidRPr="00354AE1" w:rsidRDefault="00042587" w:rsidP="00EC7E41">
      <w:pPr>
        <w:spacing w:after="60"/>
        <w:rPr>
          <w:rFonts w:ascii="Calibri" w:eastAsia="Times New Roman" w:hAnsi="Calibri" w:cs="Arial"/>
          <w:b/>
          <w:sz w:val="22"/>
          <w:szCs w:val="22"/>
        </w:rPr>
      </w:pPr>
      <w:r w:rsidRPr="00354AE1">
        <w:rPr>
          <w:rFonts w:ascii="Calibri" w:eastAsia="Times New Roman" w:hAnsi="Calibri" w:cs="Arial"/>
          <w:b/>
          <w:sz w:val="22"/>
          <w:szCs w:val="22"/>
        </w:rPr>
        <w:t>5.4</w:t>
      </w:r>
      <w:r w:rsidRPr="00354AE1">
        <w:rPr>
          <w:rFonts w:ascii="Calibri" w:eastAsia="Times New Roman" w:hAnsi="Calibri" w:cs="Arial"/>
          <w:b/>
          <w:sz w:val="22"/>
          <w:szCs w:val="22"/>
        </w:rPr>
        <w:tab/>
      </w:r>
      <w:r w:rsidR="00800E4A" w:rsidRPr="00354AE1">
        <w:rPr>
          <w:rFonts w:ascii="Calibri" w:eastAsia="Times New Roman" w:hAnsi="Calibri" w:cs="Arial"/>
          <w:b/>
          <w:sz w:val="22"/>
          <w:szCs w:val="22"/>
        </w:rPr>
        <w:t>Leave for i</w:t>
      </w:r>
      <w:r w:rsidRPr="00354AE1">
        <w:rPr>
          <w:rFonts w:ascii="Calibri" w:eastAsia="Times New Roman" w:hAnsi="Calibri" w:cs="Arial"/>
          <w:b/>
          <w:sz w:val="22"/>
          <w:szCs w:val="22"/>
        </w:rPr>
        <w:t xml:space="preserve">llness during </w:t>
      </w:r>
      <w:r w:rsidR="00800E4A" w:rsidRPr="00354AE1">
        <w:rPr>
          <w:rFonts w:ascii="Calibri" w:eastAsia="Times New Roman" w:hAnsi="Calibri" w:cs="Arial"/>
          <w:b/>
          <w:sz w:val="22"/>
          <w:szCs w:val="22"/>
        </w:rPr>
        <w:t>pregnancy</w:t>
      </w:r>
    </w:p>
    <w:p w14:paraId="664FECB7" w14:textId="77777777" w:rsidR="00042587" w:rsidRPr="00354AE1" w:rsidRDefault="00042587" w:rsidP="00EC7E41">
      <w:pPr>
        <w:spacing w:after="60"/>
        <w:rPr>
          <w:rFonts w:ascii="Calibri" w:eastAsia="Times New Roman" w:hAnsi="Calibri" w:cs="Arial"/>
          <w:b/>
          <w:sz w:val="22"/>
          <w:szCs w:val="22"/>
        </w:rPr>
      </w:pPr>
    </w:p>
    <w:p w14:paraId="51C28D76" w14:textId="14B84522" w:rsidR="00042587" w:rsidRPr="00354AE1" w:rsidRDefault="00042587" w:rsidP="00800E4A">
      <w:pPr>
        <w:pStyle w:val="ListParagraph"/>
        <w:numPr>
          <w:ilvl w:val="0"/>
          <w:numId w:val="23"/>
        </w:numPr>
        <w:spacing w:after="60"/>
        <w:ind w:left="1134" w:hanging="425"/>
        <w:rPr>
          <w:rFonts w:ascii="Calibri" w:eastAsia="Times New Roman" w:hAnsi="Calibri" w:cs="Arial"/>
          <w:sz w:val="22"/>
          <w:szCs w:val="22"/>
        </w:rPr>
      </w:pPr>
      <w:r w:rsidRPr="00354AE1">
        <w:rPr>
          <w:rFonts w:ascii="Calibri" w:hAnsi="Calibri" w:cs="Arial"/>
          <w:color w:val="231F20"/>
          <w:sz w:val="21"/>
          <w:szCs w:val="21"/>
        </w:rPr>
        <w:t xml:space="preserve">Pregnancy is not considered an illness or injury, however if a </w:t>
      </w:r>
      <w:r w:rsidR="00800E4A" w:rsidRPr="00354AE1">
        <w:rPr>
          <w:rFonts w:ascii="Calibri" w:hAnsi="Calibri" w:cs="Arial"/>
          <w:color w:val="231F20"/>
          <w:sz w:val="21"/>
          <w:szCs w:val="21"/>
        </w:rPr>
        <w:t>female employee</w:t>
      </w:r>
      <w:r w:rsidRPr="00354AE1">
        <w:rPr>
          <w:rFonts w:ascii="Calibri" w:hAnsi="Calibri" w:cs="Arial"/>
          <w:color w:val="231F20"/>
          <w:sz w:val="21"/>
          <w:szCs w:val="21"/>
        </w:rPr>
        <w:t xml:space="preserve"> experiences a pregnancy-related </w:t>
      </w:r>
      <w:r w:rsidRPr="00354AE1">
        <w:rPr>
          <w:rFonts w:ascii="Calibri" w:eastAsia="Times New Roman" w:hAnsi="Calibri" w:cs="Arial"/>
          <w:sz w:val="22"/>
          <w:szCs w:val="22"/>
        </w:rPr>
        <w:t xml:space="preserve">illness or injury, </w:t>
      </w:r>
      <w:r w:rsidR="00800E4A" w:rsidRPr="00354AE1">
        <w:rPr>
          <w:rFonts w:ascii="Calibri" w:eastAsia="Times New Roman" w:hAnsi="Calibri" w:cs="Arial"/>
          <w:sz w:val="22"/>
          <w:szCs w:val="22"/>
        </w:rPr>
        <w:t>personal</w:t>
      </w:r>
      <w:r w:rsidRPr="00354AE1">
        <w:rPr>
          <w:rFonts w:ascii="Calibri" w:eastAsia="Times New Roman" w:hAnsi="Calibri" w:cs="Arial"/>
          <w:sz w:val="22"/>
          <w:szCs w:val="22"/>
        </w:rPr>
        <w:t xml:space="preserve"> leave can be taken.</w:t>
      </w:r>
    </w:p>
    <w:p w14:paraId="0506C5E5" w14:textId="77777777" w:rsidR="00042587" w:rsidRPr="00354AE1" w:rsidRDefault="00042587" w:rsidP="00800E4A">
      <w:pPr>
        <w:pStyle w:val="ListParagraph"/>
        <w:numPr>
          <w:ilvl w:val="0"/>
          <w:numId w:val="23"/>
        </w:numPr>
        <w:spacing w:after="60"/>
        <w:ind w:left="1134" w:hanging="425"/>
        <w:rPr>
          <w:rFonts w:ascii="Calibri" w:eastAsia="Times New Roman" w:hAnsi="Calibri" w:cs="Arial"/>
          <w:sz w:val="22"/>
          <w:szCs w:val="22"/>
        </w:rPr>
      </w:pPr>
      <w:r w:rsidRPr="00354AE1">
        <w:rPr>
          <w:rFonts w:ascii="Calibri" w:eastAsia="Times New Roman" w:hAnsi="Calibri" w:cs="Arial"/>
          <w:sz w:val="22"/>
          <w:szCs w:val="22"/>
        </w:rPr>
        <w:t>A pregnant employee who is eligible for unpaid parental leave can take unpaid special maternity leave if:</w:t>
      </w:r>
    </w:p>
    <w:p w14:paraId="6FE291C5" w14:textId="77777777" w:rsidR="00042587" w:rsidRPr="00354AE1" w:rsidRDefault="00042587" w:rsidP="00800E4A">
      <w:pPr>
        <w:pStyle w:val="ListParagraph"/>
        <w:numPr>
          <w:ilvl w:val="0"/>
          <w:numId w:val="23"/>
        </w:numPr>
        <w:spacing w:after="60"/>
        <w:ind w:left="1701" w:hanging="567"/>
        <w:rPr>
          <w:rFonts w:ascii="Calibri" w:eastAsia="Times New Roman" w:hAnsi="Calibri" w:cs="Arial"/>
          <w:sz w:val="22"/>
          <w:szCs w:val="22"/>
        </w:rPr>
      </w:pPr>
      <w:r w:rsidRPr="00354AE1">
        <w:rPr>
          <w:rFonts w:ascii="Calibri" w:eastAsia="Times New Roman" w:hAnsi="Calibri" w:cs="Arial"/>
          <w:sz w:val="22"/>
          <w:szCs w:val="22"/>
        </w:rPr>
        <w:t>she has a pregnancy-related illness or</w:t>
      </w:r>
    </w:p>
    <w:p w14:paraId="61FF1984" w14:textId="16F5ADE7" w:rsidR="00042587" w:rsidRPr="00354AE1" w:rsidRDefault="00042587" w:rsidP="00800E4A">
      <w:pPr>
        <w:pStyle w:val="ListParagraph"/>
        <w:numPr>
          <w:ilvl w:val="0"/>
          <w:numId w:val="23"/>
        </w:numPr>
        <w:spacing w:after="60"/>
        <w:ind w:left="1701" w:hanging="567"/>
        <w:rPr>
          <w:rFonts w:ascii="Calibri" w:eastAsia="Times New Roman" w:hAnsi="Calibri" w:cs="Arial"/>
          <w:sz w:val="22"/>
          <w:szCs w:val="22"/>
        </w:rPr>
      </w:pPr>
      <w:r w:rsidRPr="00354AE1">
        <w:rPr>
          <w:rFonts w:ascii="Calibri" w:eastAsia="Times New Roman" w:hAnsi="Calibri" w:cs="Arial"/>
          <w:sz w:val="22"/>
          <w:szCs w:val="22"/>
        </w:rPr>
        <w:t xml:space="preserve">her pregnancy ends after </w:t>
      </w:r>
      <w:r w:rsidR="00800E4A" w:rsidRPr="00354AE1">
        <w:rPr>
          <w:rFonts w:ascii="Calibri" w:eastAsia="Times New Roman" w:hAnsi="Calibri" w:cs="Arial"/>
          <w:sz w:val="22"/>
          <w:szCs w:val="22"/>
        </w:rPr>
        <w:t>twelve (</w:t>
      </w:r>
      <w:r w:rsidRPr="00354AE1">
        <w:rPr>
          <w:rFonts w:ascii="Calibri" w:eastAsia="Times New Roman" w:hAnsi="Calibri" w:cs="Arial"/>
          <w:sz w:val="22"/>
          <w:szCs w:val="22"/>
        </w:rPr>
        <w:t>12</w:t>
      </w:r>
      <w:r w:rsidR="00800E4A" w:rsidRPr="00354AE1">
        <w:rPr>
          <w:rFonts w:ascii="Calibri" w:eastAsia="Times New Roman" w:hAnsi="Calibri" w:cs="Arial"/>
          <w:sz w:val="22"/>
          <w:szCs w:val="22"/>
        </w:rPr>
        <w:t>)</w:t>
      </w:r>
      <w:r w:rsidRPr="00354AE1">
        <w:rPr>
          <w:rFonts w:ascii="Calibri" w:eastAsia="Times New Roman" w:hAnsi="Calibri" w:cs="Arial"/>
          <w:sz w:val="22"/>
          <w:szCs w:val="22"/>
        </w:rPr>
        <w:t xml:space="preserve"> weeks because of a miscarriage, termination or stillbirth.</w:t>
      </w:r>
    </w:p>
    <w:p w14:paraId="1282CCF9" w14:textId="77777777" w:rsidR="00042587" w:rsidRPr="00354AE1" w:rsidRDefault="00042587" w:rsidP="00800E4A">
      <w:pPr>
        <w:pStyle w:val="ListParagraph"/>
        <w:numPr>
          <w:ilvl w:val="0"/>
          <w:numId w:val="23"/>
        </w:numPr>
        <w:spacing w:after="60"/>
        <w:ind w:left="1134" w:hanging="425"/>
        <w:rPr>
          <w:rFonts w:ascii="Calibri" w:eastAsia="Times New Roman" w:hAnsi="Calibri" w:cs="Arial"/>
          <w:sz w:val="22"/>
          <w:szCs w:val="22"/>
        </w:rPr>
      </w:pPr>
      <w:r w:rsidRPr="00354AE1">
        <w:rPr>
          <w:rFonts w:ascii="Calibri" w:eastAsia="Times New Roman" w:hAnsi="Calibri" w:cs="Arial"/>
          <w:sz w:val="22"/>
          <w:szCs w:val="22"/>
        </w:rPr>
        <w:t>If an employee takes special maternity leave because of a pregnancy-related illness, the leave will end when the pregnancy or illness ends, whichever is earlier. If she takes leave because of a miscarriage, termination or still birth it can continue until she is fit for work.</w:t>
      </w:r>
    </w:p>
    <w:p w14:paraId="3EFE3523" w14:textId="7AED447D" w:rsidR="00042587" w:rsidRPr="00354AE1" w:rsidRDefault="00042587" w:rsidP="00800E4A">
      <w:pPr>
        <w:pStyle w:val="ListParagraph"/>
        <w:numPr>
          <w:ilvl w:val="0"/>
          <w:numId w:val="23"/>
        </w:numPr>
        <w:spacing w:after="60"/>
        <w:ind w:left="1134" w:hanging="425"/>
        <w:rPr>
          <w:rFonts w:ascii="Calibri" w:eastAsia="Times New Roman" w:hAnsi="Calibri" w:cs="Arial"/>
          <w:sz w:val="22"/>
          <w:szCs w:val="22"/>
        </w:rPr>
      </w:pPr>
      <w:r w:rsidRPr="00354AE1">
        <w:rPr>
          <w:rFonts w:ascii="Calibri" w:eastAsia="Times New Roman" w:hAnsi="Calibri" w:cs="Arial"/>
          <w:sz w:val="22"/>
          <w:szCs w:val="22"/>
        </w:rPr>
        <w:t xml:space="preserve">Special maternity leave </w:t>
      </w:r>
      <w:r w:rsidR="00800E4A" w:rsidRPr="00354AE1">
        <w:rPr>
          <w:rFonts w:ascii="Calibri" w:eastAsia="Times New Roman" w:hAnsi="Calibri" w:cs="Arial"/>
          <w:sz w:val="22"/>
          <w:szCs w:val="22"/>
        </w:rPr>
        <w:t>does not</w:t>
      </w:r>
      <w:r w:rsidRPr="00354AE1">
        <w:rPr>
          <w:rFonts w:ascii="Calibri" w:eastAsia="Times New Roman" w:hAnsi="Calibri" w:cs="Arial"/>
          <w:sz w:val="22"/>
          <w:szCs w:val="22"/>
        </w:rPr>
        <w:t xml:space="preserve"> reduce the amount of unpaid parental leave that an employee can take.</w:t>
      </w:r>
    </w:p>
    <w:p w14:paraId="1F7BAAB0" w14:textId="77777777" w:rsidR="00042587" w:rsidRPr="00354AE1" w:rsidRDefault="00042587" w:rsidP="00EC7E41">
      <w:pPr>
        <w:spacing w:after="60"/>
        <w:rPr>
          <w:rFonts w:ascii="Calibri" w:eastAsia="Times New Roman" w:hAnsi="Calibri" w:cs="Arial"/>
          <w:b/>
          <w:sz w:val="22"/>
          <w:szCs w:val="22"/>
        </w:rPr>
      </w:pPr>
    </w:p>
    <w:p w14:paraId="647127A9" w14:textId="05408837" w:rsidR="004B1B1F" w:rsidRPr="00354AE1" w:rsidRDefault="00042587" w:rsidP="00EC7E41">
      <w:pPr>
        <w:spacing w:after="60"/>
        <w:rPr>
          <w:rFonts w:ascii="Calibri" w:eastAsia="Times New Roman" w:hAnsi="Calibri" w:cs="Arial"/>
          <w:b/>
          <w:sz w:val="22"/>
          <w:szCs w:val="22"/>
        </w:rPr>
      </w:pPr>
      <w:r w:rsidRPr="00354AE1">
        <w:rPr>
          <w:rFonts w:ascii="Calibri" w:eastAsia="Times New Roman" w:hAnsi="Calibri" w:cs="Arial"/>
          <w:b/>
          <w:sz w:val="22"/>
          <w:szCs w:val="22"/>
        </w:rPr>
        <w:t>5.5</w:t>
      </w:r>
      <w:r w:rsidR="00972D2A" w:rsidRPr="00354AE1">
        <w:rPr>
          <w:rFonts w:ascii="Calibri" w:eastAsia="Times New Roman" w:hAnsi="Calibri" w:cs="Arial"/>
          <w:b/>
          <w:sz w:val="22"/>
          <w:szCs w:val="22"/>
        </w:rPr>
        <w:tab/>
        <w:t>Keeping in Touch D</w:t>
      </w:r>
      <w:r w:rsidR="004B1B1F" w:rsidRPr="00354AE1">
        <w:rPr>
          <w:rFonts w:ascii="Calibri" w:eastAsia="Times New Roman" w:hAnsi="Calibri" w:cs="Arial"/>
          <w:b/>
          <w:sz w:val="22"/>
          <w:szCs w:val="22"/>
        </w:rPr>
        <w:t>ays</w:t>
      </w:r>
    </w:p>
    <w:p w14:paraId="03BEC645" w14:textId="77777777" w:rsidR="004B1B1F" w:rsidRPr="00354AE1" w:rsidRDefault="004B1B1F" w:rsidP="00EC7E41">
      <w:pPr>
        <w:spacing w:after="60"/>
        <w:rPr>
          <w:rFonts w:ascii="Calibri" w:eastAsia="Times New Roman" w:hAnsi="Calibri" w:cs="Arial"/>
          <w:sz w:val="22"/>
          <w:szCs w:val="22"/>
        </w:rPr>
      </w:pPr>
    </w:p>
    <w:p w14:paraId="62C56937" w14:textId="3DDE1F2E" w:rsidR="004B1B1F" w:rsidRPr="00354AE1" w:rsidRDefault="004B1B1F" w:rsidP="00972D2A">
      <w:pPr>
        <w:pStyle w:val="ListParagraph"/>
        <w:numPr>
          <w:ilvl w:val="0"/>
          <w:numId w:val="24"/>
        </w:numPr>
        <w:spacing w:after="60"/>
        <w:ind w:left="1134" w:hanging="425"/>
        <w:contextualSpacing w:val="0"/>
        <w:rPr>
          <w:rFonts w:ascii="Calibri" w:eastAsia="Times New Roman" w:hAnsi="Calibri" w:cs="Arial"/>
          <w:sz w:val="22"/>
          <w:szCs w:val="22"/>
        </w:rPr>
      </w:pPr>
      <w:r w:rsidRPr="00354AE1">
        <w:rPr>
          <w:rFonts w:ascii="Calibri" w:eastAsia="Times New Roman" w:hAnsi="Calibri" w:cs="Arial"/>
          <w:sz w:val="22"/>
          <w:szCs w:val="22"/>
        </w:rPr>
        <w:t xml:space="preserve">Employees on Parental and Adoptive Leave are entitled to up to </w:t>
      </w:r>
      <w:r w:rsidR="00F10AAB" w:rsidRPr="00354AE1">
        <w:rPr>
          <w:rFonts w:ascii="Calibri" w:eastAsia="Times New Roman" w:hAnsi="Calibri" w:cs="Arial"/>
          <w:sz w:val="22"/>
          <w:szCs w:val="22"/>
        </w:rPr>
        <w:t>ten (</w:t>
      </w:r>
      <w:r w:rsidRPr="00354AE1">
        <w:rPr>
          <w:rFonts w:ascii="Calibri" w:eastAsia="Times New Roman" w:hAnsi="Calibri" w:cs="Arial"/>
          <w:sz w:val="22"/>
          <w:szCs w:val="22"/>
        </w:rPr>
        <w:t>10</w:t>
      </w:r>
      <w:r w:rsidR="00F10AAB" w:rsidRPr="00354AE1">
        <w:rPr>
          <w:rFonts w:ascii="Calibri" w:eastAsia="Times New Roman" w:hAnsi="Calibri" w:cs="Arial"/>
          <w:sz w:val="22"/>
          <w:szCs w:val="22"/>
        </w:rPr>
        <w:t>)</w:t>
      </w:r>
      <w:r w:rsidRPr="00354AE1">
        <w:rPr>
          <w:rFonts w:ascii="Calibri" w:eastAsia="Times New Roman" w:hAnsi="Calibri" w:cs="Arial"/>
          <w:sz w:val="22"/>
          <w:szCs w:val="22"/>
        </w:rPr>
        <w:t xml:space="preserve"> days paid Keeping in Touch Days during the </w:t>
      </w:r>
      <w:r w:rsidR="00F10AAB" w:rsidRPr="00354AE1">
        <w:rPr>
          <w:rFonts w:ascii="Calibri" w:eastAsia="Times New Roman" w:hAnsi="Calibri" w:cs="Arial"/>
          <w:sz w:val="22"/>
          <w:szCs w:val="22"/>
        </w:rPr>
        <w:t>twelve (</w:t>
      </w:r>
      <w:r w:rsidRPr="00354AE1">
        <w:rPr>
          <w:rFonts w:ascii="Calibri" w:eastAsia="Times New Roman" w:hAnsi="Calibri" w:cs="Arial"/>
          <w:sz w:val="22"/>
          <w:szCs w:val="22"/>
        </w:rPr>
        <w:t>12</w:t>
      </w:r>
      <w:r w:rsidR="00F10AAB" w:rsidRPr="00354AE1">
        <w:rPr>
          <w:rFonts w:ascii="Calibri" w:eastAsia="Times New Roman" w:hAnsi="Calibri" w:cs="Arial"/>
          <w:sz w:val="22"/>
          <w:szCs w:val="22"/>
        </w:rPr>
        <w:t>)</w:t>
      </w:r>
      <w:r w:rsidRPr="00354AE1">
        <w:rPr>
          <w:rFonts w:ascii="Calibri" w:eastAsia="Times New Roman" w:hAnsi="Calibri" w:cs="Arial"/>
          <w:sz w:val="22"/>
          <w:szCs w:val="22"/>
        </w:rPr>
        <w:t xml:space="preserve"> month period of leave. The purp</w:t>
      </w:r>
      <w:r w:rsidR="00972D2A" w:rsidRPr="00354AE1">
        <w:rPr>
          <w:rFonts w:ascii="Calibri" w:eastAsia="Times New Roman" w:hAnsi="Calibri" w:cs="Arial"/>
          <w:sz w:val="22"/>
          <w:szCs w:val="22"/>
        </w:rPr>
        <w:t xml:space="preserve">ose of the Days is to ensure that employees are able to keep up to date with changes in the workplace such as new software, processes, information, etc. </w:t>
      </w:r>
    </w:p>
    <w:p w14:paraId="46E65471" w14:textId="57E742E2" w:rsidR="00972D2A" w:rsidRPr="00354AE1" w:rsidRDefault="00972D2A" w:rsidP="00972D2A">
      <w:pPr>
        <w:pStyle w:val="ListParagraph"/>
        <w:numPr>
          <w:ilvl w:val="0"/>
          <w:numId w:val="24"/>
        </w:numPr>
        <w:spacing w:after="60"/>
        <w:ind w:left="1134" w:hanging="425"/>
        <w:contextualSpacing w:val="0"/>
        <w:rPr>
          <w:rFonts w:ascii="Calibri" w:eastAsia="Times New Roman" w:hAnsi="Calibri" w:cs="Arial"/>
          <w:sz w:val="22"/>
          <w:szCs w:val="22"/>
        </w:rPr>
      </w:pPr>
      <w:r w:rsidRPr="00354AE1">
        <w:rPr>
          <w:rFonts w:ascii="Calibri" w:eastAsia="Times New Roman" w:hAnsi="Calibri" w:cs="Arial"/>
          <w:sz w:val="22"/>
          <w:szCs w:val="22"/>
        </w:rPr>
        <w:t xml:space="preserve">Keeping in Touch Days may be worked in part time mode, for a </w:t>
      </w:r>
      <w:r w:rsidR="0008307E" w:rsidRPr="00354AE1">
        <w:rPr>
          <w:rFonts w:ascii="Calibri" w:eastAsia="Times New Roman" w:hAnsi="Calibri" w:cs="Arial"/>
          <w:sz w:val="22"/>
          <w:szCs w:val="22"/>
        </w:rPr>
        <w:t>single day</w:t>
      </w:r>
      <w:r w:rsidRPr="00354AE1">
        <w:rPr>
          <w:rFonts w:ascii="Calibri" w:eastAsia="Times New Roman" w:hAnsi="Calibri" w:cs="Arial"/>
          <w:sz w:val="22"/>
          <w:szCs w:val="22"/>
        </w:rPr>
        <w:t xml:space="preserve"> at a time, or for </w:t>
      </w:r>
      <w:r w:rsidR="00F10AAB" w:rsidRPr="00354AE1">
        <w:rPr>
          <w:rFonts w:ascii="Calibri" w:eastAsia="Times New Roman" w:hAnsi="Calibri" w:cs="Arial"/>
          <w:sz w:val="22"/>
          <w:szCs w:val="22"/>
        </w:rPr>
        <w:t>a number of days</w:t>
      </w:r>
      <w:r w:rsidRPr="00354AE1">
        <w:rPr>
          <w:rFonts w:ascii="Calibri" w:eastAsia="Times New Roman" w:hAnsi="Calibri" w:cs="Arial"/>
          <w:sz w:val="22"/>
          <w:szCs w:val="22"/>
        </w:rPr>
        <w:t xml:space="preserve"> in a row, etc. </w:t>
      </w:r>
    </w:p>
    <w:p w14:paraId="0C54D9F6" w14:textId="35B861FE" w:rsidR="00972D2A" w:rsidRPr="00354AE1" w:rsidRDefault="00E42C41" w:rsidP="00972D2A">
      <w:pPr>
        <w:pStyle w:val="ListParagraph"/>
        <w:numPr>
          <w:ilvl w:val="0"/>
          <w:numId w:val="24"/>
        </w:numPr>
        <w:spacing w:after="60"/>
        <w:ind w:left="1134" w:hanging="425"/>
        <w:contextualSpacing w:val="0"/>
        <w:rPr>
          <w:rFonts w:ascii="Calibri" w:eastAsia="Times New Roman" w:hAnsi="Calibri" w:cs="Arial"/>
          <w:sz w:val="22"/>
          <w:szCs w:val="22"/>
        </w:rPr>
      </w:pPr>
      <w:r>
        <w:rPr>
          <w:rFonts w:ascii="Calibri" w:eastAsia="Times New Roman" w:hAnsi="Calibri" w:cs="Arial"/>
          <w:sz w:val="22"/>
          <w:szCs w:val="22"/>
        </w:rPr>
        <w:t>[ORGANISATION]</w:t>
      </w:r>
      <w:r w:rsidR="00972D2A" w:rsidRPr="00354AE1">
        <w:rPr>
          <w:rFonts w:ascii="Calibri" w:eastAsia="Times New Roman" w:hAnsi="Calibri" w:cs="Arial"/>
          <w:sz w:val="22"/>
          <w:szCs w:val="22"/>
        </w:rPr>
        <w:t xml:space="preserve"> will not request an employee on Parental and Adoptive Leave to attend a Keeping in Touch Day during the first </w:t>
      </w:r>
      <w:r w:rsidR="00EF11FE" w:rsidRPr="00354AE1">
        <w:rPr>
          <w:rFonts w:ascii="Calibri" w:eastAsia="Times New Roman" w:hAnsi="Calibri" w:cs="Arial"/>
          <w:sz w:val="22"/>
          <w:szCs w:val="22"/>
        </w:rPr>
        <w:t>six (</w:t>
      </w:r>
      <w:r w:rsidR="00972D2A" w:rsidRPr="00354AE1">
        <w:rPr>
          <w:rFonts w:ascii="Calibri" w:eastAsia="Times New Roman" w:hAnsi="Calibri" w:cs="Arial"/>
          <w:sz w:val="22"/>
          <w:szCs w:val="22"/>
        </w:rPr>
        <w:t>6</w:t>
      </w:r>
      <w:r w:rsidR="00EF11FE" w:rsidRPr="00354AE1">
        <w:rPr>
          <w:rFonts w:ascii="Calibri" w:eastAsia="Times New Roman" w:hAnsi="Calibri" w:cs="Arial"/>
          <w:sz w:val="22"/>
          <w:szCs w:val="22"/>
        </w:rPr>
        <w:t>)</w:t>
      </w:r>
      <w:r w:rsidR="00972D2A" w:rsidRPr="00354AE1">
        <w:rPr>
          <w:rFonts w:ascii="Calibri" w:eastAsia="Times New Roman" w:hAnsi="Calibri" w:cs="Arial"/>
          <w:sz w:val="22"/>
          <w:szCs w:val="22"/>
        </w:rPr>
        <w:t xml:space="preserve"> weeks after the birth of a child or the adoption date. </w:t>
      </w:r>
    </w:p>
    <w:p w14:paraId="23B0F292" w14:textId="5DFDCA11" w:rsidR="00972D2A" w:rsidRPr="00354AE1" w:rsidRDefault="00972D2A" w:rsidP="00972D2A">
      <w:pPr>
        <w:pStyle w:val="ListParagraph"/>
        <w:numPr>
          <w:ilvl w:val="0"/>
          <w:numId w:val="24"/>
        </w:numPr>
        <w:spacing w:after="60"/>
        <w:ind w:left="1134" w:hanging="425"/>
        <w:contextualSpacing w:val="0"/>
        <w:rPr>
          <w:rFonts w:ascii="Calibri" w:eastAsia="Times New Roman" w:hAnsi="Calibri" w:cs="Arial"/>
          <w:sz w:val="22"/>
          <w:szCs w:val="22"/>
        </w:rPr>
      </w:pPr>
      <w:r w:rsidRPr="00354AE1">
        <w:rPr>
          <w:rFonts w:ascii="Calibri" w:eastAsia="Times New Roman" w:hAnsi="Calibri" w:cs="Arial"/>
          <w:sz w:val="22"/>
          <w:szCs w:val="22"/>
        </w:rPr>
        <w:t xml:space="preserve">The payment rate </w:t>
      </w:r>
      <w:r w:rsidR="0008307E" w:rsidRPr="00354AE1">
        <w:rPr>
          <w:rFonts w:ascii="Calibri" w:eastAsia="Times New Roman" w:hAnsi="Calibri" w:cs="Arial"/>
          <w:sz w:val="22"/>
          <w:szCs w:val="22"/>
        </w:rPr>
        <w:t xml:space="preserve">on a Keeping in Touch Day </w:t>
      </w:r>
      <w:r w:rsidRPr="00354AE1">
        <w:rPr>
          <w:rFonts w:ascii="Calibri" w:eastAsia="Times New Roman" w:hAnsi="Calibri" w:cs="Arial"/>
          <w:sz w:val="22"/>
          <w:szCs w:val="22"/>
        </w:rPr>
        <w:t xml:space="preserve">will be at the </w:t>
      </w:r>
      <w:r w:rsidR="00F10AAB" w:rsidRPr="00354AE1">
        <w:rPr>
          <w:rFonts w:ascii="Calibri" w:eastAsia="Times New Roman" w:hAnsi="Calibri" w:cs="Arial"/>
          <w:sz w:val="22"/>
          <w:szCs w:val="22"/>
        </w:rPr>
        <w:t>employee’s</w:t>
      </w:r>
      <w:r w:rsidRPr="00354AE1">
        <w:rPr>
          <w:rFonts w:ascii="Calibri" w:eastAsia="Times New Roman" w:hAnsi="Calibri" w:cs="Arial"/>
          <w:sz w:val="22"/>
          <w:szCs w:val="22"/>
        </w:rPr>
        <w:t xml:space="preserve"> ordinary </w:t>
      </w:r>
      <w:r w:rsidR="00F10AAB" w:rsidRPr="00354AE1">
        <w:rPr>
          <w:rFonts w:ascii="Calibri" w:eastAsia="Times New Roman" w:hAnsi="Calibri" w:cs="Arial"/>
          <w:sz w:val="22"/>
          <w:szCs w:val="22"/>
        </w:rPr>
        <w:t>hours’</w:t>
      </w:r>
      <w:r w:rsidRPr="00354AE1">
        <w:rPr>
          <w:rFonts w:ascii="Calibri" w:eastAsia="Times New Roman" w:hAnsi="Calibri" w:cs="Arial"/>
          <w:sz w:val="22"/>
          <w:szCs w:val="22"/>
        </w:rPr>
        <w:t xml:space="preserve"> rate.</w:t>
      </w:r>
    </w:p>
    <w:p w14:paraId="27946A4D" w14:textId="77777777" w:rsidR="004B1B1F" w:rsidRPr="00354AE1" w:rsidRDefault="004B1B1F" w:rsidP="00EC7E41">
      <w:pPr>
        <w:spacing w:after="60"/>
        <w:rPr>
          <w:rFonts w:ascii="Calibri" w:eastAsia="Times New Roman" w:hAnsi="Calibri" w:cs="Arial"/>
          <w:b/>
          <w:sz w:val="22"/>
          <w:szCs w:val="22"/>
        </w:rPr>
      </w:pPr>
    </w:p>
    <w:p w14:paraId="58AD1726" w14:textId="47930632" w:rsidR="00EC7E41" w:rsidRPr="00354AE1" w:rsidRDefault="00042587" w:rsidP="00EC7E41">
      <w:pPr>
        <w:spacing w:after="60"/>
        <w:rPr>
          <w:rFonts w:ascii="Calibri" w:eastAsia="Times New Roman" w:hAnsi="Calibri" w:cs="Arial"/>
          <w:b/>
          <w:sz w:val="22"/>
          <w:szCs w:val="22"/>
        </w:rPr>
      </w:pPr>
      <w:r w:rsidRPr="00354AE1">
        <w:rPr>
          <w:rFonts w:ascii="Calibri" w:eastAsia="Times New Roman" w:hAnsi="Calibri" w:cs="Arial"/>
          <w:b/>
          <w:sz w:val="22"/>
          <w:szCs w:val="22"/>
        </w:rPr>
        <w:t>5.6</w:t>
      </w:r>
      <w:r w:rsidR="00EC7E41" w:rsidRPr="00354AE1">
        <w:rPr>
          <w:rFonts w:ascii="Calibri" w:eastAsia="Times New Roman" w:hAnsi="Calibri" w:cs="Arial"/>
          <w:b/>
          <w:sz w:val="22"/>
          <w:szCs w:val="22"/>
        </w:rPr>
        <w:tab/>
        <w:t>Termination of Employment during Parental and Adoptive Leave</w:t>
      </w:r>
    </w:p>
    <w:p w14:paraId="2DBA15DB" w14:textId="77777777" w:rsidR="00EC7E41" w:rsidRPr="00354AE1" w:rsidRDefault="00EC7E41" w:rsidP="00EC7E41">
      <w:pPr>
        <w:spacing w:after="60"/>
        <w:rPr>
          <w:rFonts w:ascii="Calibri" w:eastAsia="Times New Roman" w:hAnsi="Calibri" w:cs="Arial"/>
          <w:sz w:val="22"/>
          <w:szCs w:val="22"/>
        </w:rPr>
      </w:pPr>
    </w:p>
    <w:p w14:paraId="7D65F28C" w14:textId="5065DF1F" w:rsidR="003907CC" w:rsidRPr="00354AE1" w:rsidRDefault="003907CC" w:rsidP="00EC7E41">
      <w:pPr>
        <w:spacing w:after="60"/>
        <w:ind w:left="709"/>
        <w:rPr>
          <w:rFonts w:ascii="Calibri" w:eastAsia="Times New Roman" w:hAnsi="Calibri" w:cs="Arial"/>
          <w:sz w:val="22"/>
          <w:szCs w:val="22"/>
        </w:rPr>
      </w:pPr>
      <w:r w:rsidRPr="00354AE1">
        <w:rPr>
          <w:rFonts w:ascii="Calibri" w:eastAsia="Times New Roman" w:hAnsi="Calibri" w:cs="Arial"/>
          <w:sz w:val="22"/>
          <w:szCs w:val="22"/>
        </w:rPr>
        <w:t xml:space="preserve">Employees </w:t>
      </w:r>
      <w:r w:rsidR="00EC7E41" w:rsidRPr="00354AE1">
        <w:rPr>
          <w:rFonts w:ascii="Calibri" w:eastAsia="Times New Roman" w:hAnsi="Calibri" w:cs="Arial"/>
          <w:sz w:val="22"/>
          <w:szCs w:val="22"/>
        </w:rPr>
        <w:t>are entitled to payment of any un</w:t>
      </w:r>
      <w:r w:rsidR="004B1B1F" w:rsidRPr="00354AE1">
        <w:rPr>
          <w:rFonts w:ascii="Calibri" w:eastAsia="Times New Roman" w:hAnsi="Calibri" w:cs="Arial"/>
          <w:sz w:val="22"/>
          <w:szCs w:val="22"/>
        </w:rPr>
        <w:t>used Annual L</w:t>
      </w:r>
      <w:r w:rsidR="00EC7E41" w:rsidRPr="00354AE1">
        <w:rPr>
          <w:rFonts w:ascii="Calibri" w:eastAsia="Times New Roman" w:hAnsi="Calibri" w:cs="Arial"/>
          <w:sz w:val="22"/>
          <w:szCs w:val="22"/>
        </w:rPr>
        <w:t xml:space="preserve">eave </w:t>
      </w:r>
      <w:r w:rsidR="004B1B1F" w:rsidRPr="00354AE1">
        <w:rPr>
          <w:rFonts w:ascii="Calibri" w:eastAsia="Times New Roman" w:hAnsi="Calibri" w:cs="Arial"/>
          <w:sz w:val="22"/>
          <w:szCs w:val="22"/>
        </w:rPr>
        <w:t xml:space="preserve">or eligible Long Service Leave entitlements </w:t>
      </w:r>
      <w:r w:rsidR="00EC7E41" w:rsidRPr="00354AE1">
        <w:rPr>
          <w:rFonts w:ascii="Calibri" w:eastAsia="Times New Roman" w:hAnsi="Calibri" w:cs="Arial"/>
          <w:sz w:val="22"/>
          <w:szCs w:val="22"/>
        </w:rPr>
        <w:t xml:space="preserve">where they resign during the period of Parental and Adoptive Leave. </w:t>
      </w:r>
    </w:p>
    <w:p w14:paraId="620BC0E6" w14:textId="77777777" w:rsidR="003907CC" w:rsidRPr="00354AE1" w:rsidRDefault="003907CC" w:rsidP="003907CC">
      <w:pPr>
        <w:spacing w:after="60"/>
        <w:rPr>
          <w:rFonts w:ascii="Calibri" w:eastAsia="Times New Roman" w:hAnsi="Calibri" w:cs="Arial"/>
          <w:sz w:val="22"/>
          <w:szCs w:val="22"/>
        </w:rPr>
      </w:pPr>
    </w:p>
    <w:p w14:paraId="6EFD11E5" w14:textId="3A92240E" w:rsidR="003907CC" w:rsidRPr="00354AE1" w:rsidRDefault="00F10AAB" w:rsidP="00800E4A">
      <w:pPr>
        <w:pStyle w:val="Heading2"/>
        <w:pBdr>
          <w:top w:val="single" w:sz="4" w:space="1" w:color="auto"/>
        </w:pBdr>
        <w:rPr>
          <w:rFonts w:ascii="Calibri" w:hAnsi="Calibri"/>
          <w:b/>
        </w:rPr>
      </w:pPr>
      <w:bookmarkStart w:id="11" w:name="_Toc509970053"/>
      <w:r w:rsidRPr="00354AE1">
        <w:rPr>
          <w:rFonts w:ascii="Calibri" w:hAnsi="Calibri"/>
          <w:b/>
        </w:rPr>
        <w:t>6.</w:t>
      </w:r>
      <w:r w:rsidRPr="00354AE1">
        <w:rPr>
          <w:rFonts w:ascii="Calibri" w:hAnsi="Calibri"/>
          <w:b/>
        </w:rPr>
        <w:tab/>
        <w:t>Unpaid Leave</w:t>
      </w:r>
      <w:bookmarkEnd w:id="11"/>
    </w:p>
    <w:p w14:paraId="74C6BCA7" w14:textId="5E13A356" w:rsidR="007F0848" w:rsidRPr="00354AE1" w:rsidRDefault="00A43172" w:rsidP="00A43172">
      <w:pPr>
        <w:spacing w:after="60"/>
        <w:rPr>
          <w:rFonts w:ascii="Calibri" w:eastAsia="Times New Roman" w:hAnsi="Calibri" w:cs="Arial"/>
          <w:b/>
          <w:sz w:val="22"/>
          <w:szCs w:val="22"/>
        </w:rPr>
      </w:pPr>
      <w:r w:rsidRPr="00354AE1">
        <w:rPr>
          <w:rFonts w:ascii="Calibri" w:eastAsia="Times New Roman" w:hAnsi="Calibri" w:cs="Arial"/>
          <w:b/>
          <w:sz w:val="22"/>
          <w:szCs w:val="22"/>
        </w:rPr>
        <w:t>6.1</w:t>
      </w:r>
      <w:r w:rsidRPr="00354AE1">
        <w:rPr>
          <w:rFonts w:ascii="Calibri" w:eastAsia="Times New Roman" w:hAnsi="Calibri" w:cs="Arial"/>
          <w:b/>
          <w:sz w:val="22"/>
          <w:szCs w:val="22"/>
        </w:rPr>
        <w:tab/>
        <w:t>Entitlement</w:t>
      </w:r>
    </w:p>
    <w:p w14:paraId="2D7AE0ED" w14:textId="77777777" w:rsidR="00A43172" w:rsidRPr="00354AE1" w:rsidRDefault="00A43172" w:rsidP="007F0848">
      <w:pPr>
        <w:rPr>
          <w:rFonts w:ascii="Calibri" w:hAnsi="Calibri" w:cs="Arial"/>
        </w:rPr>
      </w:pPr>
    </w:p>
    <w:p w14:paraId="326DFFC5" w14:textId="1DA0DECD" w:rsidR="00A43172" w:rsidRPr="00354AE1" w:rsidRDefault="00A43172" w:rsidP="00A43172">
      <w:pPr>
        <w:ind w:left="720"/>
        <w:rPr>
          <w:rFonts w:ascii="Calibri" w:hAnsi="Calibri" w:cs="Arial"/>
          <w:sz w:val="22"/>
          <w:szCs w:val="22"/>
        </w:rPr>
      </w:pPr>
      <w:r w:rsidRPr="00354AE1">
        <w:rPr>
          <w:rFonts w:ascii="Calibri" w:hAnsi="Calibri" w:cs="Arial"/>
          <w:sz w:val="22"/>
          <w:szCs w:val="22"/>
        </w:rPr>
        <w:t xml:space="preserve">There is no entitlement to Unpaid Leave except in the case of Parental and Adoptive Leave. However, the </w:t>
      </w:r>
      <w:r w:rsidR="00E42C41">
        <w:rPr>
          <w:rFonts w:ascii="Calibri" w:hAnsi="Calibri" w:cs="Arial"/>
          <w:sz w:val="22"/>
          <w:szCs w:val="22"/>
        </w:rPr>
        <w:t>[ORGANISATION]</w:t>
      </w:r>
      <w:r w:rsidRPr="00354AE1">
        <w:rPr>
          <w:rFonts w:ascii="Calibri" w:hAnsi="Calibri" w:cs="Arial"/>
          <w:sz w:val="22"/>
          <w:szCs w:val="22"/>
        </w:rPr>
        <w:t xml:space="preserve"> General Manager may consider approval of unpaid leave in extenuating circumstances and where relevant leave entitlements have been exhausted. Any approval is subject to the needs of the workplace and the </w:t>
      </w:r>
      <w:r w:rsidR="00E42C41">
        <w:rPr>
          <w:rFonts w:ascii="Calibri" w:hAnsi="Calibri" w:cs="Arial"/>
          <w:sz w:val="22"/>
          <w:szCs w:val="22"/>
        </w:rPr>
        <w:t>[ORGANISATION]</w:t>
      </w:r>
      <w:r w:rsidRPr="00354AE1">
        <w:rPr>
          <w:rFonts w:ascii="Calibri" w:hAnsi="Calibri" w:cs="Arial"/>
          <w:sz w:val="22"/>
          <w:szCs w:val="22"/>
        </w:rPr>
        <w:t xml:space="preserve"> General Manager may deny applications for unpaid leave that compromise the effective operation of the workplace. </w:t>
      </w:r>
    </w:p>
    <w:p w14:paraId="6ED8E32D" w14:textId="77777777" w:rsidR="00A43172" w:rsidRPr="00354AE1" w:rsidRDefault="00A43172" w:rsidP="00A43172">
      <w:pPr>
        <w:ind w:left="720"/>
        <w:rPr>
          <w:rFonts w:ascii="Calibri" w:hAnsi="Calibri" w:cs="Arial"/>
          <w:sz w:val="22"/>
          <w:szCs w:val="22"/>
        </w:rPr>
      </w:pPr>
    </w:p>
    <w:p w14:paraId="119028BE" w14:textId="49519D3B" w:rsidR="00A43172" w:rsidRPr="00354AE1" w:rsidRDefault="00A43172" w:rsidP="00A43172">
      <w:pPr>
        <w:ind w:left="720"/>
        <w:rPr>
          <w:rFonts w:ascii="Calibri" w:hAnsi="Calibri" w:cs="Arial"/>
          <w:sz w:val="22"/>
          <w:szCs w:val="22"/>
        </w:rPr>
      </w:pPr>
      <w:r w:rsidRPr="00354AE1">
        <w:rPr>
          <w:rFonts w:ascii="Calibri" w:hAnsi="Calibri" w:cs="Arial"/>
          <w:sz w:val="22"/>
          <w:szCs w:val="22"/>
        </w:rPr>
        <w:t xml:space="preserve">Any approved unpaid leave is not eligible for calculation of Annual, Personal and Long Service Leave entitlements. </w:t>
      </w:r>
    </w:p>
    <w:p w14:paraId="182AEDDF" w14:textId="77777777" w:rsidR="00A43172" w:rsidRPr="00354AE1" w:rsidRDefault="00A43172" w:rsidP="00A43172">
      <w:pPr>
        <w:ind w:left="720"/>
        <w:rPr>
          <w:rFonts w:ascii="Calibri" w:hAnsi="Calibri" w:cs="Arial"/>
        </w:rPr>
      </w:pPr>
    </w:p>
    <w:p w14:paraId="5046B07D" w14:textId="5F08E284" w:rsidR="00A43172" w:rsidRPr="00354AE1" w:rsidRDefault="00A43172" w:rsidP="00A43172">
      <w:pPr>
        <w:spacing w:after="240"/>
        <w:rPr>
          <w:rFonts w:ascii="Calibri" w:eastAsia="Times New Roman" w:hAnsi="Calibri" w:cs="Arial"/>
          <w:b/>
          <w:sz w:val="22"/>
          <w:szCs w:val="22"/>
        </w:rPr>
      </w:pPr>
      <w:r w:rsidRPr="00354AE1">
        <w:rPr>
          <w:rFonts w:ascii="Calibri" w:eastAsia="Times New Roman" w:hAnsi="Calibri" w:cs="Arial"/>
          <w:b/>
          <w:sz w:val="22"/>
          <w:szCs w:val="22"/>
        </w:rPr>
        <w:t>6.2</w:t>
      </w:r>
      <w:r w:rsidRPr="00354AE1">
        <w:rPr>
          <w:rFonts w:ascii="Calibri" w:eastAsia="Times New Roman" w:hAnsi="Calibri" w:cs="Arial"/>
          <w:b/>
          <w:sz w:val="22"/>
          <w:szCs w:val="22"/>
        </w:rPr>
        <w:tab/>
      </w:r>
      <w:r w:rsidR="00800E4A" w:rsidRPr="00354AE1">
        <w:rPr>
          <w:rFonts w:ascii="Calibri" w:eastAsia="Times New Roman" w:hAnsi="Calibri" w:cs="Arial"/>
          <w:b/>
          <w:sz w:val="22"/>
          <w:szCs w:val="22"/>
        </w:rPr>
        <w:t>Other Leave Entitlements, Public Holidays and Leave Accumulation</w:t>
      </w:r>
    </w:p>
    <w:p w14:paraId="42ED8420" w14:textId="1D1A7A3E" w:rsidR="00A43172" w:rsidRPr="00354AE1" w:rsidRDefault="00800E4A" w:rsidP="00800E4A">
      <w:pPr>
        <w:pStyle w:val="ListParagraph"/>
        <w:numPr>
          <w:ilvl w:val="0"/>
          <w:numId w:val="29"/>
        </w:numPr>
        <w:ind w:left="1134" w:hanging="425"/>
        <w:rPr>
          <w:rFonts w:ascii="Calibri" w:hAnsi="Calibri" w:cs="Arial"/>
          <w:sz w:val="22"/>
          <w:szCs w:val="22"/>
        </w:rPr>
      </w:pPr>
      <w:r w:rsidRPr="00354AE1">
        <w:rPr>
          <w:rFonts w:ascii="Calibri" w:hAnsi="Calibri" w:cs="Arial"/>
          <w:sz w:val="22"/>
          <w:szCs w:val="22"/>
        </w:rPr>
        <w:t>Approved U</w:t>
      </w:r>
      <w:r w:rsidR="00A43172" w:rsidRPr="00354AE1">
        <w:rPr>
          <w:rFonts w:ascii="Calibri" w:hAnsi="Calibri" w:cs="Arial"/>
          <w:sz w:val="22"/>
          <w:szCs w:val="22"/>
        </w:rPr>
        <w:t>npaid Leave does not count as service for the purposes of Annual and Personal</w:t>
      </w:r>
      <w:r w:rsidRPr="00354AE1">
        <w:rPr>
          <w:rFonts w:ascii="Calibri" w:hAnsi="Calibri" w:cs="Arial"/>
          <w:sz w:val="22"/>
          <w:szCs w:val="22"/>
        </w:rPr>
        <w:t xml:space="preserve"> Leave accrual or for the calculation of the qualifying period of Long Service Leave.</w:t>
      </w:r>
    </w:p>
    <w:p w14:paraId="09B63E6A" w14:textId="1117B090" w:rsidR="00800E4A" w:rsidRPr="00354AE1" w:rsidRDefault="00800E4A" w:rsidP="00800E4A">
      <w:pPr>
        <w:pStyle w:val="ListParagraph"/>
        <w:numPr>
          <w:ilvl w:val="0"/>
          <w:numId w:val="29"/>
        </w:numPr>
        <w:ind w:left="1134" w:hanging="425"/>
        <w:rPr>
          <w:rFonts w:ascii="Calibri" w:hAnsi="Calibri" w:cs="Arial"/>
          <w:sz w:val="22"/>
          <w:szCs w:val="22"/>
        </w:rPr>
      </w:pPr>
      <w:r w:rsidRPr="00354AE1">
        <w:rPr>
          <w:rFonts w:ascii="Calibri" w:hAnsi="Calibri" w:cs="Arial"/>
          <w:sz w:val="22"/>
          <w:szCs w:val="22"/>
        </w:rPr>
        <w:t>An employee on unpaid leave is not entitled to payment for a public holiday falling within the unpaid leave period.</w:t>
      </w:r>
    </w:p>
    <w:p w14:paraId="6580B9A4" w14:textId="77777777" w:rsidR="00800E4A" w:rsidRPr="00354AE1" w:rsidRDefault="00800E4A" w:rsidP="0008307E">
      <w:pPr>
        <w:ind w:left="720"/>
        <w:rPr>
          <w:rFonts w:ascii="Calibri" w:hAnsi="Calibri" w:cs="Arial"/>
          <w:sz w:val="22"/>
          <w:szCs w:val="22"/>
        </w:rPr>
      </w:pPr>
    </w:p>
    <w:p w14:paraId="4A2A5648" w14:textId="77777777" w:rsidR="00800E4A" w:rsidRPr="0008307E" w:rsidRDefault="00800E4A" w:rsidP="0008307E">
      <w:pPr>
        <w:ind w:left="720"/>
        <w:rPr>
          <w:rFonts w:ascii="Arial" w:hAnsi="Arial" w:cs="Arial"/>
          <w:sz w:val="22"/>
          <w:szCs w:val="22"/>
        </w:rPr>
      </w:pPr>
    </w:p>
    <w:p w14:paraId="41F4329E" w14:textId="77777777" w:rsidR="00A43172" w:rsidRDefault="00A43172" w:rsidP="00A43172">
      <w:pPr>
        <w:ind w:left="720"/>
        <w:rPr>
          <w:rFonts w:ascii="Arial" w:hAnsi="Arial" w:cs="Arial"/>
        </w:rPr>
      </w:pPr>
    </w:p>
    <w:p w14:paraId="21D36DC4" w14:textId="77777777" w:rsidR="00A43172" w:rsidRDefault="00A43172" w:rsidP="00A43172">
      <w:pPr>
        <w:ind w:left="720"/>
        <w:rPr>
          <w:rFonts w:ascii="Arial" w:hAnsi="Arial" w:cs="Arial"/>
        </w:rPr>
      </w:pPr>
    </w:p>
    <w:p w14:paraId="4726B08D" w14:textId="77777777" w:rsidR="00A43172" w:rsidRPr="00A43172" w:rsidRDefault="00A43172" w:rsidP="00A43172">
      <w:pPr>
        <w:ind w:left="720"/>
        <w:rPr>
          <w:rFonts w:ascii="Arial" w:hAnsi="Arial" w:cs="Arial"/>
        </w:rPr>
      </w:pPr>
    </w:p>
    <w:sectPr w:rsidR="00A43172" w:rsidRPr="00A43172" w:rsidSect="00E31283">
      <w:headerReference w:type="even" r:id="rId8"/>
      <w:headerReference w:type="default" r:id="rId9"/>
      <w:footerReference w:type="default" r:id="rId10"/>
      <w:headerReference w:type="first" r:id="rId11"/>
      <w:footerReference w:type="first" r:id="rId12"/>
      <w:pgSz w:w="12240" w:h="15840"/>
      <w:pgMar w:top="1440" w:right="1379" w:bottom="1829" w:left="1080" w:header="720" w:footer="792"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4517E" w14:textId="77777777" w:rsidR="005025C8" w:rsidRDefault="005025C8">
      <w:r>
        <w:separator/>
      </w:r>
    </w:p>
  </w:endnote>
  <w:endnote w:type="continuationSeparator" w:id="0">
    <w:p w14:paraId="41AE4688" w14:textId="77777777" w:rsidR="005025C8" w:rsidRDefault="0050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黑体">
    <w:charset w:val="88"/>
    <w:family w:val="auto"/>
    <w:pitch w:val="variable"/>
    <w:sig w:usb0="800002BF" w:usb1="38CF7CFA" w:usb2="00000016" w:usb3="00000000" w:csb0="001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244991" w14:textId="77777777" w:rsidR="00EC29CB" w:rsidRPr="00130F7E" w:rsidRDefault="00EC29CB" w:rsidP="00FB4B1A">
    <w:pPr>
      <w:pStyle w:val="Footer"/>
      <w:framePr w:wrap="none" w:vAnchor="text" w:hAnchor="margin" w:xAlign="right" w:y="1"/>
      <w:rPr>
        <w:rStyle w:val="PageNumber"/>
        <w:rFonts w:ascii="Arial" w:hAnsi="Arial" w:cs="Arial"/>
        <w:sz w:val="20"/>
        <w:szCs w:val="20"/>
      </w:rPr>
    </w:pPr>
  </w:p>
  <w:p w14:paraId="5026EF41" w14:textId="77777777" w:rsidR="00EC29CB" w:rsidRPr="00130F7E" w:rsidRDefault="00EC29CB" w:rsidP="009D4D11">
    <w:pPr>
      <w:pStyle w:val="Footer"/>
      <w:framePr w:wrap="none" w:vAnchor="text" w:hAnchor="page" w:x="10702" w:y="-57"/>
      <w:rPr>
        <w:rStyle w:val="PageNumber"/>
        <w:rFonts w:ascii="Arial" w:hAnsi="Arial" w:cs="Arial"/>
        <w:sz w:val="20"/>
        <w:szCs w:val="20"/>
      </w:rPr>
    </w:pPr>
    <w:r w:rsidRPr="00130F7E">
      <w:rPr>
        <w:rStyle w:val="PageNumber"/>
        <w:rFonts w:ascii="Arial" w:hAnsi="Arial" w:cs="Arial"/>
        <w:sz w:val="20"/>
        <w:szCs w:val="20"/>
      </w:rPr>
      <w:fldChar w:fldCharType="begin"/>
    </w:r>
    <w:r w:rsidRPr="00130F7E">
      <w:rPr>
        <w:rStyle w:val="PageNumber"/>
        <w:rFonts w:ascii="Arial" w:hAnsi="Arial" w:cs="Arial"/>
        <w:sz w:val="20"/>
        <w:szCs w:val="20"/>
      </w:rPr>
      <w:instrText xml:space="preserve">PAGE  </w:instrText>
    </w:r>
    <w:r w:rsidRPr="00130F7E">
      <w:rPr>
        <w:rStyle w:val="PageNumber"/>
        <w:rFonts w:ascii="Arial" w:hAnsi="Arial" w:cs="Arial"/>
        <w:sz w:val="20"/>
        <w:szCs w:val="20"/>
      </w:rPr>
      <w:fldChar w:fldCharType="separate"/>
    </w:r>
    <w:r w:rsidR="002E7429">
      <w:rPr>
        <w:rStyle w:val="PageNumber"/>
        <w:rFonts w:ascii="Arial" w:hAnsi="Arial" w:cs="Arial"/>
        <w:noProof/>
        <w:sz w:val="20"/>
        <w:szCs w:val="20"/>
      </w:rPr>
      <w:t>16</w:t>
    </w:r>
    <w:r w:rsidRPr="00130F7E">
      <w:rPr>
        <w:rStyle w:val="PageNumber"/>
        <w:rFonts w:ascii="Arial" w:hAnsi="Arial" w:cs="Arial"/>
        <w:sz w:val="20"/>
        <w:szCs w:val="20"/>
      </w:rPr>
      <w:fldChar w:fldCharType="end"/>
    </w:r>
  </w:p>
  <w:p w14:paraId="177F542E" w14:textId="77777777" w:rsidR="00EC29CB" w:rsidRPr="00130F7E" w:rsidRDefault="00EC29CB" w:rsidP="00955DE3">
    <w:pPr>
      <w:pStyle w:val="Footer"/>
      <w:framePr w:wrap="none" w:vAnchor="text" w:hAnchor="page" w:x="10702" w:y="1"/>
      <w:rPr>
        <w:rStyle w:val="PageNumber"/>
        <w:rFonts w:ascii="Arial" w:hAnsi="Arial" w:cs="Arial"/>
        <w:sz w:val="20"/>
        <w:szCs w:val="20"/>
      </w:rPr>
    </w:pPr>
    <w:r w:rsidRPr="00130F7E">
      <w:rPr>
        <w:rStyle w:val="PageNumber"/>
        <w:rFonts w:ascii="Arial" w:hAnsi="Arial" w:cs="Arial"/>
        <w:sz w:val="20"/>
        <w:szCs w:val="20"/>
      </w:rPr>
      <w:fldChar w:fldCharType="begin"/>
    </w:r>
    <w:r w:rsidRPr="00130F7E">
      <w:rPr>
        <w:rStyle w:val="PageNumber"/>
        <w:rFonts w:ascii="Arial" w:hAnsi="Arial" w:cs="Arial"/>
        <w:sz w:val="20"/>
        <w:szCs w:val="20"/>
      </w:rPr>
      <w:instrText xml:space="preserve">PAGE  </w:instrText>
    </w:r>
    <w:r w:rsidRPr="00130F7E">
      <w:rPr>
        <w:rStyle w:val="PageNumber"/>
        <w:rFonts w:ascii="Arial" w:hAnsi="Arial" w:cs="Arial"/>
        <w:sz w:val="20"/>
        <w:szCs w:val="20"/>
      </w:rPr>
      <w:fldChar w:fldCharType="separate"/>
    </w:r>
    <w:r w:rsidR="002E7429">
      <w:rPr>
        <w:rStyle w:val="PageNumber"/>
        <w:rFonts w:ascii="Arial" w:hAnsi="Arial" w:cs="Arial"/>
        <w:noProof/>
        <w:sz w:val="20"/>
        <w:szCs w:val="20"/>
      </w:rPr>
      <w:t>16</w:t>
    </w:r>
    <w:r w:rsidRPr="00130F7E">
      <w:rPr>
        <w:rStyle w:val="PageNumber"/>
        <w:rFonts w:ascii="Arial" w:hAnsi="Arial" w:cs="Arial"/>
        <w:sz w:val="20"/>
        <w:szCs w:val="20"/>
      </w:rPr>
      <w:fldChar w:fldCharType="end"/>
    </w:r>
  </w:p>
  <w:p w14:paraId="00B57792" w14:textId="30F2249B" w:rsidR="00EC29CB" w:rsidRPr="009D4D11" w:rsidRDefault="00EC29CB" w:rsidP="00955DE3">
    <w:pPr>
      <w:pStyle w:val="Footer"/>
      <w:rPr>
        <w:b w:val="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6FE931" w14:textId="77777777" w:rsidR="00EC29CB" w:rsidRPr="00130F7E" w:rsidRDefault="00EC29CB" w:rsidP="009D4D11">
    <w:pPr>
      <w:pStyle w:val="Footer"/>
      <w:framePr w:wrap="none" w:vAnchor="text" w:hAnchor="page" w:x="10702" w:y="1"/>
      <w:rPr>
        <w:rStyle w:val="PageNumber"/>
        <w:rFonts w:ascii="Arial" w:hAnsi="Arial" w:cs="Arial"/>
        <w:sz w:val="20"/>
        <w:szCs w:val="20"/>
      </w:rPr>
    </w:pPr>
    <w:r w:rsidRPr="00130F7E">
      <w:rPr>
        <w:rStyle w:val="PageNumber"/>
        <w:rFonts w:ascii="Arial" w:hAnsi="Arial" w:cs="Arial"/>
        <w:sz w:val="20"/>
        <w:szCs w:val="20"/>
      </w:rPr>
      <w:fldChar w:fldCharType="begin"/>
    </w:r>
    <w:r w:rsidRPr="00130F7E">
      <w:rPr>
        <w:rStyle w:val="PageNumber"/>
        <w:rFonts w:ascii="Arial" w:hAnsi="Arial" w:cs="Arial"/>
        <w:sz w:val="20"/>
        <w:szCs w:val="20"/>
      </w:rPr>
      <w:instrText xml:space="preserve">PAGE  </w:instrText>
    </w:r>
    <w:r w:rsidRPr="00130F7E">
      <w:rPr>
        <w:rStyle w:val="PageNumber"/>
        <w:rFonts w:ascii="Arial" w:hAnsi="Arial" w:cs="Arial"/>
        <w:sz w:val="20"/>
        <w:szCs w:val="20"/>
      </w:rPr>
      <w:fldChar w:fldCharType="separate"/>
    </w:r>
    <w:r w:rsidR="002E7429">
      <w:rPr>
        <w:rStyle w:val="PageNumber"/>
        <w:rFonts w:ascii="Arial" w:hAnsi="Arial" w:cs="Arial"/>
        <w:noProof/>
        <w:sz w:val="20"/>
        <w:szCs w:val="20"/>
      </w:rPr>
      <w:t>1</w:t>
    </w:r>
    <w:r w:rsidRPr="00130F7E">
      <w:rPr>
        <w:rStyle w:val="PageNumber"/>
        <w:rFonts w:ascii="Arial" w:hAnsi="Arial" w:cs="Arial"/>
        <w:sz w:val="20"/>
        <w:szCs w:val="20"/>
      </w:rPr>
      <w:fldChar w:fldCharType="end"/>
    </w:r>
  </w:p>
  <w:p w14:paraId="7451B84A" w14:textId="7526BF20" w:rsidR="00EC29CB" w:rsidRPr="009D4D11" w:rsidRDefault="00EC29CB" w:rsidP="009D4D11">
    <w:pPr>
      <w:pStyle w:val="Footer"/>
      <w:rPr>
        <w:b w:val="0"/>
      </w:rPr>
    </w:pPr>
    <w:r w:rsidRPr="00130F7E">
      <w:rPr>
        <w:rFonts w:ascii="Arial" w:hAnsi="Arial" w:cs="Arial"/>
        <w:sz w:val="20"/>
        <w:szCs w:val="20"/>
      </w:rPr>
      <w:tab/>
    </w:r>
    <w:r w:rsidRPr="00130F7E">
      <w:rPr>
        <w:rFonts w:ascii="Arial" w:hAnsi="Arial" w:cs="Arial"/>
        <w:sz w:val="20"/>
        <w:szCs w:val="20"/>
      </w:rPr>
      <w:tab/>
    </w:r>
    <w:r w:rsidRPr="00130F7E">
      <w:rPr>
        <w:rFonts w:ascii="Arial" w:hAnsi="Arial" w:cs="Arial"/>
        <w:sz w:val="20"/>
        <w:szCs w:val="20"/>
      </w:rPr>
      <w:tab/>
    </w:r>
    <w:r w:rsidRPr="00130F7E">
      <w:rPr>
        <w:rFonts w:ascii="Arial" w:hAnsi="Arial" w:cs="Arial"/>
        <w:sz w:val="20"/>
        <w:szCs w:val="20"/>
      </w:rPr>
      <w:tab/>
    </w:r>
    <w:r w:rsidRPr="00130F7E">
      <w:rPr>
        <w:rFonts w:ascii="Arial" w:hAnsi="Arial" w:cs="Arial"/>
        <w:sz w:val="20"/>
        <w:szCs w:val="20"/>
      </w:rPr>
      <w:tab/>
    </w:r>
    <w:r w:rsidRPr="00130F7E">
      <w:rPr>
        <w:rFonts w:ascii="Arial" w:hAnsi="Arial" w:cs="Arial"/>
        <w:sz w:val="20"/>
        <w:szCs w:val="20"/>
      </w:rPr>
      <w:tab/>
    </w:r>
    <w:r w:rsidRPr="00130F7E">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5E2B6" w14:textId="77777777" w:rsidR="005025C8" w:rsidRDefault="005025C8">
      <w:r>
        <w:separator/>
      </w:r>
    </w:p>
  </w:footnote>
  <w:footnote w:type="continuationSeparator" w:id="0">
    <w:p w14:paraId="3E8A7491" w14:textId="77777777" w:rsidR="005025C8" w:rsidRDefault="005025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DFB6E0" w14:textId="567F6349" w:rsidR="00EC29CB" w:rsidRDefault="00354AE1">
    <w:pPr>
      <w:pStyle w:val="Header"/>
    </w:pPr>
    <w:r>
      <w:rPr>
        <w:noProof/>
        <w:lang w:val="en-AU" w:eastAsia="en-AU"/>
      </w:rPr>
      <mc:AlternateContent>
        <mc:Choice Requires="wps">
          <w:drawing>
            <wp:anchor distT="0" distB="0" distL="114300" distR="114300" simplePos="0" relativeHeight="251667456" behindDoc="1" locked="0" layoutInCell="0" allowOverlap="1" wp14:anchorId="13A1D644" wp14:editId="1EE1C641">
              <wp:simplePos x="0" y="0"/>
              <wp:positionH relativeFrom="margin">
                <wp:align>center</wp:align>
              </wp:positionH>
              <wp:positionV relativeFrom="margin">
                <wp:align>center</wp:align>
              </wp:positionV>
              <wp:extent cx="6567805" cy="106045"/>
              <wp:effectExtent l="0" t="2006600" r="0" b="19894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678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09030B" w14:textId="77777777" w:rsidR="00354AE1" w:rsidRDefault="00354AE1" w:rsidP="00354AE1">
                          <w:pPr>
                            <w:pStyle w:val="NormalWeb"/>
                            <w:spacing w:before="0" w:beforeAutospacing="0" w:after="0" w:afterAutospacing="0"/>
                            <w:jc w:val="center"/>
                          </w:pPr>
                          <w:r>
                            <w:rPr>
                              <w:rFonts w:eastAsia="Times New Roman"/>
                              <w:color w:val="D9D9D9" w:themeColor="background1" w:themeShade="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A1D644" id="_x0000_t202" coordsize="21600,21600" o:spt="202" path="m0,0l0,21600,21600,21600,21600,0xe">
              <v:stroke joinstyle="miter"/>
              <v:path gradientshapeok="t" o:connecttype="rect"/>
            </v:shapetype>
            <v:shape id="Text_x0020_Box_x0020_4" o:spid="_x0000_s1027" type="#_x0000_t202" style="position:absolute;margin-left:0;margin-top:0;width:517.15pt;height:8.3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" o:allowincell="f" filled="f" stroked="f">
              <v:stroke joinstyle="round"/>
              <o:lock v:ext="edit" shapetype="t"/>
              <v:textbox style="mso-fit-shape-to-text:t">
                <w:txbxContent>
                  <w:p w14:paraId="0109030B" w14:textId="77777777" w:rsidR="00354AE1" w:rsidRDefault="00354AE1" w:rsidP="00354AE1">
                    <w:pPr>
                      <w:pStyle w:val="NormalWeb"/>
                      <w:spacing w:before="0" w:beforeAutospacing="0" w:after="0" w:afterAutospacing="0"/>
                      <w:jc w:val="center"/>
                    </w:pPr>
                    <w:r>
                      <w:rPr>
                        <w:rFonts w:eastAsia="Times New Roman"/>
                        <w:color w:val="D9D9D9" w:themeColor="background1" w:themeShade="D9"/>
                        <w:sz w:val="2"/>
                        <w:szCs w:val="2"/>
                      </w:rPr>
                      <w:t>DRAFT</w:t>
                    </w:r>
                  </w:p>
                </w:txbxContent>
              </v:textbox>
              <w10:wrap anchorx="margin" anchory="margin"/>
            </v:shape>
          </w:pict>
        </mc:Fallback>
      </mc:AlternateContent>
    </w:r>
    <w:r w:rsidR="005025C8">
      <w:rPr>
        <w:noProof/>
      </w:rPr>
      <w:pict w14:anchorId="3FCA24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7.15pt;height:172.3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5025C8">
      <w:rPr>
        <w:noProof/>
      </w:rPr>
      <w:pict w14:anchorId="5A7D4427">
        <v:shape id="PowerPlusWaterMarkObject1" o:spid="_x0000_s2049" type="#_x0000_t136" style="position:absolute;margin-left:0;margin-top:0;width:517.15pt;height:172.3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2CCC4B" w14:textId="044CC1CF" w:rsidR="00EC29CB" w:rsidRPr="00A723A5" w:rsidRDefault="00354AE1" w:rsidP="00A723A5">
    <w:pPr>
      <w:pStyle w:val="Header"/>
      <w:jc w:val="right"/>
      <w:rPr>
        <w:b/>
        <w:i/>
      </w:rPr>
    </w:pPr>
    <w:r>
      <w:rPr>
        <w:noProof/>
        <w:lang w:val="en-AU" w:eastAsia="en-AU"/>
      </w:rPr>
      <mc:AlternateContent>
        <mc:Choice Requires="wps">
          <w:drawing>
            <wp:anchor distT="0" distB="0" distL="114300" distR="114300" simplePos="0" relativeHeight="251665408" behindDoc="1" locked="0" layoutInCell="0" allowOverlap="1" wp14:anchorId="65D19F49" wp14:editId="54FCE0E6">
              <wp:simplePos x="0" y="0"/>
              <wp:positionH relativeFrom="margin">
                <wp:align>center</wp:align>
              </wp:positionH>
              <wp:positionV relativeFrom="margin">
                <wp:align>center</wp:align>
              </wp:positionV>
              <wp:extent cx="6567805" cy="106045"/>
              <wp:effectExtent l="0" t="2006600" r="0" b="19894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678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C1CBE4" w14:textId="77777777" w:rsidR="00354AE1" w:rsidRDefault="00354AE1" w:rsidP="00354AE1">
                          <w:pPr>
                            <w:pStyle w:val="NormalWeb"/>
                            <w:spacing w:before="0" w:beforeAutospacing="0" w:after="0" w:afterAutospacing="0"/>
                            <w:jc w:val="center"/>
                          </w:pPr>
                          <w:r>
                            <w:rPr>
                              <w:rFonts w:eastAsia="Times New Roman"/>
                              <w:color w:val="D9D9D9" w:themeColor="background1" w:themeShade="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D19F49" id="_x0000_t202" coordsize="21600,21600" o:spt="202" path="m0,0l0,21600,21600,21600,21600,0xe">
              <v:stroke joinstyle="miter"/>
              <v:path gradientshapeok="t" o:connecttype="rect"/>
            </v:shapetype>
            <v:shape id="Text_x0020_Box_x0020_3" o:spid="_x0000_s1028" type="#_x0000_t202" style="position:absolute;left:0;text-align:left;margin-left:0;margin-top:0;width:517.15pt;height:8.3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" o:allowincell="f" filled="f" stroked="f">
              <v:stroke joinstyle="round"/>
              <o:lock v:ext="edit" shapetype="t"/>
              <v:textbox style="mso-fit-shape-to-text:t">
                <w:txbxContent>
                  <w:p w14:paraId="6BC1CBE4" w14:textId="77777777" w:rsidR="00354AE1" w:rsidRDefault="00354AE1" w:rsidP="00354AE1">
                    <w:pPr>
                      <w:pStyle w:val="NormalWeb"/>
                      <w:spacing w:before="0" w:beforeAutospacing="0" w:after="0" w:afterAutospacing="0"/>
                      <w:jc w:val="center"/>
                    </w:pPr>
                    <w:r>
                      <w:rPr>
                        <w:rFonts w:eastAsia="Times New Roman"/>
                        <w:color w:val="D9D9D9" w:themeColor="background1" w:themeShade="D9"/>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BAFF82" w14:textId="58D9D7DC" w:rsidR="00EC29CB" w:rsidRDefault="00354AE1">
    <w:pPr>
      <w:pStyle w:val="Header"/>
    </w:pPr>
    <w:r>
      <w:rPr>
        <w:noProof/>
        <w:lang w:val="en-AU" w:eastAsia="en-AU"/>
      </w:rPr>
      <mc:AlternateContent>
        <mc:Choice Requires="wps">
          <w:drawing>
            <wp:anchor distT="0" distB="0" distL="114300" distR="114300" simplePos="0" relativeHeight="251669504" behindDoc="1" locked="0" layoutInCell="0" allowOverlap="1" wp14:anchorId="230D99AF" wp14:editId="2658CB51">
              <wp:simplePos x="0" y="0"/>
              <wp:positionH relativeFrom="margin">
                <wp:align>center</wp:align>
              </wp:positionH>
              <wp:positionV relativeFrom="margin">
                <wp:align>center</wp:align>
              </wp:positionV>
              <wp:extent cx="6567805" cy="106045"/>
              <wp:effectExtent l="0" t="2006600" r="0" b="19894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6780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8EDB44" w14:textId="77777777" w:rsidR="00354AE1" w:rsidRDefault="00354AE1" w:rsidP="00354AE1">
                          <w:pPr>
                            <w:pStyle w:val="NormalWeb"/>
                            <w:spacing w:before="0" w:beforeAutospacing="0" w:after="0" w:afterAutospacing="0"/>
                            <w:jc w:val="center"/>
                          </w:pPr>
                          <w:r>
                            <w:rPr>
                              <w:rFonts w:eastAsia="Times New Roman"/>
                              <w:color w:val="D9D9D9" w:themeColor="background1" w:themeShade="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0D99AF" id="_x0000_t202" coordsize="21600,21600" o:spt="202" path="m0,0l0,21600,21600,21600,21600,0xe">
              <v:stroke joinstyle="miter"/>
              <v:path gradientshapeok="t" o:connecttype="rect"/>
            </v:shapetype>
            <v:shape id="Text_x0020_Box_x0020_2" o:spid="_x0000_s1029" type="#_x0000_t202" style="position:absolute;margin-left:0;margin-top:0;width:517.15pt;height:8.3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" o:allowincell="f" filled="f" stroked="f">
              <v:stroke joinstyle="round"/>
              <o:lock v:ext="edit" shapetype="t"/>
              <v:textbox style="mso-fit-shape-to-text:t">
                <w:txbxContent>
                  <w:p w14:paraId="408EDB44" w14:textId="77777777" w:rsidR="00354AE1" w:rsidRDefault="00354AE1" w:rsidP="00354AE1">
                    <w:pPr>
                      <w:pStyle w:val="NormalWeb"/>
                      <w:spacing w:before="0" w:beforeAutospacing="0" w:after="0" w:afterAutospacing="0"/>
                      <w:jc w:val="center"/>
                    </w:pPr>
                    <w:r>
                      <w:rPr>
                        <w:rFonts w:eastAsia="Times New Roman"/>
                        <w:color w:val="D9D9D9" w:themeColor="background1" w:themeShade="D9"/>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1746"/>
    <w:multiLevelType w:val="multilevel"/>
    <w:tmpl w:val="1532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27D0C"/>
    <w:multiLevelType w:val="multilevel"/>
    <w:tmpl w:val="0D44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F1886"/>
    <w:multiLevelType w:val="hybridMultilevel"/>
    <w:tmpl w:val="2284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26922"/>
    <w:multiLevelType w:val="hybridMultilevel"/>
    <w:tmpl w:val="2968E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61E80"/>
    <w:multiLevelType w:val="hybridMultilevel"/>
    <w:tmpl w:val="71AC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5654B"/>
    <w:multiLevelType w:val="multilevel"/>
    <w:tmpl w:val="80C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67C5D"/>
    <w:multiLevelType w:val="multilevel"/>
    <w:tmpl w:val="B880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647131"/>
    <w:multiLevelType w:val="multilevel"/>
    <w:tmpl w:val="8972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AC4648"/>
    <w:multiLevelType w:val="hybridMultilevel"/>
    <w:tmpl w:val="F50A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484DB0"/>
    <w:multiLevelType w:val="hybridMultilevel"/>
    <w:tmpl w:val="4838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85560"/>
    <w:multiLevelType w:val="hybridMultilevel"/>
    <w:tmpl w:val="1C264F4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5E013AB"/>
    <w:multiLevelType w:val="hybridMultilevel"/>
    <w:tmpl w:val="7DD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54A6C"/>
    <w:multiLevelType w:val="hybridMultilevel"/>
    <w:tmpl w:val="AF4C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CF2E6F"/>
    <w:multiLevelType w:val="hybridMultilevel"/>
    <w:tmpl w:val="4656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84B89"/>
    <w:multiLevelType w:val="hybridMultilevel"/>
    <w:tmpl w:val="380A58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5080C52"/>
    <w:multiLevelType w:val="multilevel"/>
    <w:tmpl w:val="D1FEA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996E2E"/>
    <w:multiLevelType w:val="hybridMultilevel"/>
    <w:tmpl w:val="4BAC721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17950EA"/>
    <w:multiLevelType w:val="hybridMultilevel"/>
    <w:tmpl w:val="E4A637BC"/>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nsid w:val="52D27BF5"/>
    <w:multiLevelType w:val="hybridMultilevel"/>
    <w:tmpl w:val="8AC29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C4478"/>
    <w:multiLevelType w:val="hybridMultilevel"/>
    <w:tmpl w:val="CEDEB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875B57"/>
    <w:multiLevelType w:val="hybridMultilevel"/>
    <w:tmpl w:val="FDBA5EA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5A2E5D2B"/>
    <w:multiLevelType w:val="hybridMultilevel"/>
    <w:tmpl w:val="19D2DF9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67AA322D"/>
    <w:multiLevelType w:val="hybridMultilevel"/>
    <w:tmpl w:val="51CA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EA4BEC"/>
    <w:multiLevelType w:val="hybridMultilevel"/>
    <w:tmpl w:val="D01C3E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70C17A81"/>
    <w:multiLevelType w:val="hybridMultilevel"/>
    <w:tmpl w:val="D3E224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717A12D9"/>
    <w:multiLevelType w:val="hybridMultilevel"/>
    <w:tmpl w:val="63D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5"/>
  </w:num>
  <w:num w:numId="4">
    <w:abstractNumId w:val="13"/>
  </w:num>
  <w:num w:numId="5">
    <w:abstractNumId w:val="15"/>
  </w:num>
  <w:num w:numId="6">
    <w:abstractNumId w:val="19"/>
  </w:num>
  <w:num w:numId="7">
    <w:abstractNumId w:val="4"/>
  </w:num>
  <w:num w:numId="8">
    <w:abstractNumId w:val="14"/>
  </w:num>
  <w:num w:numId="9">
    <w:abstractNumId w:val="12"/>
  </w:num>
  <w:num w:numId="10">
    <w:abstractNumId w:val="23"/>
  </w:num>
  <w:num w:numId="11">
    <w:abstractNumId w:val="10"/>
  </w:num>
  <w:num w:numId="12">
    <w:abstractNumId w:val="11"/>
  </w:num>
  <w:num w:numId="13">
    <w:abstractNumId w:val="3"/>
  </w:num>
  <w:num w:numId="14">
    <w:abstractNumId w:val="6"/>
  </w:num>
  <w:num w:numId="15">
    <w:abstractNumId w:val="8"/>
  </w:num>
  <w:num w:numId="16">
    <w:abstractNumId w:val="17"/>
  </w:num>
  <w:num w:numId="17">
    <w:abstractNumId w:val="17"/>
    <w:lvlOverride w:ilvl="1">
      <w:lvl w:ilvl="1">
        <w:numFmt w:val="bullet"/>
        <w:lvlText w:val=""/>
        <w:lvlJc w:val="left"/>
        <w:pPr>
          <w:tabs>
            <w:tab w:val="num" w:pos="1440"/>
          </w:tabs>
          <w:ind w:left="1440" w:hanging="360"/>
        </w:pPr>
        <w:rPr>
          <w:rFonts w:ascii="Symbol" w:hAnsi="Symbol" w:hint="default"/>
          <w:sz w:val="20"/>
        </w:rPr>
      </w:lvl>
    </w:lvlOverride>
  </w:num>
  <w:num w:numId="18">
    <w:abstractNumId w:val="9"/>
  </w:num>
  <w:num w:numId="19">
    <w:abstractNumId w:val="20"/>
  </w:num>
  <w:num w:numId="20">
    <w:abstractNumId w:val="22"/>
  </w:num>
  <w:num w:numId="21">
    <w:abstractNumId w:val="24"/>
  </w:num>
  <w:num w:numId="22">
    <w:abstractNumId w:val="2"/>
  </w:num>
  <w:num w:numId="23">
    <w:abstractNumId w:val="26"/>
  </w:num>
  <w:num w:numId="24">
    <w:abstractNumId w:val="18"/>
  </w:num>
  <w:num w:numId="25">
    <w:abstractNumId w:val="0"/>
  </w:num>
  <w:num w:numId="26">
    <w:abstractNumId w:val="25"/>
  </w:num>
  <w:num w:numId="27">
    <w:abstractNumId w:val="16"/>
  </w:num>
  <w:num w:numId="28">
    <w:abstractNumId w:val="7"/>
  </w:num>
  <w:num w:numId="29">
    <w:abstractNumId w:val="21"/>
  </w:num>
  <w:num w:numId="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0"/>
  <w:activeWritingStyle w:appName="MSWord" w:lang="en-AU" w:vendorID="64" w:dllVersion="131078" w:nlCheck="1" w:checkStyle="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CF"/>
    <w:rsid w:val="00010038"/>
    <w:rsid w:val="00011BF9"/>
    <w:rsid w:val="0001649C"/>
    <w:rsid w:val="00016BC0"/>
    <w:rsid w:val="0002206A"/>
    <w:rsid w:val="00024245"/>
    <w:rsid w:val="0002424B"/>
    <w:rsid w:val="00026370"/>
    <w:rsid w:val="00036CE5"/>
    <w:rsid w:val="00042587"/>
    <w:rsid w:val="0006117B"/>
    <w:rsid w:val="000669EF"/>
    <w:rsid w:val="00066BE1"/>
    <w:rsid w:val="00073C77"/>
    <w:rsid w:val="0008307E"/>
    <w:rsid w:val="000926E1"/>
    <w:rsid w:val="00096211"/>
    <w:rsid w:val="000B0A80"/>
    <w:rsid w:val="000D1E96"/>
    <w:rsid w:val="000D2F23"/>
    <w:rsid w:val="000E7344"/>
    <w:rsid w:val="000F02AE"/>
    <w:rsid w:val="000F2B5B"/>
    <w:rsid w:val="0010315D"/>
    <w:rsid w:val="00107FDA"/>
    <w:rsid w:val="00110DB9"/>
    <w:rsid w:val="00111F5F"/>
    <w:rsid w:val="001155D6"/>
    <w:rsid w:val="001210B8"/>
    <w:rsid w:val="00130F7E"/>
    <w:rsid w:val="00142ACA"/>
    <w:rsid w:val="00152A55"/>
    <w:rsid w:val="00166DC9"/>
    <w:rsid w:val="00171831"/>
    <w:rsid w:val="0017370A"/>
    <w:rsid w:val="00175F3C"/>
    <w:rsid w:val="00180C11"/>
    <w:rsid w:val="001821C0"/>
    <w:rsid w:val="0018636B"/>
    <w:rsid w:val="00187EB5"/>
    <w:rsid w:val="00191249"/>
    <w:rsid w:val="00193FF3"/>
    <w:rsid w:val="001962B1"/>
    <w:rsid w:val="001B5A4A"/>
    <w:rsid w:val="001C24A5"/>
    <w:rsid w:val="001D1D46"/>
    <w:rsid w:val="001D4FB5"/>
    <w:rsid w:val="001D568F"/>
    <w:rsid w:val="001D7AE6"/>
    <w:rsid w:val="001E135F"/>
    <w:rsid w:val="001E72BC"/>
    <w:rsid w:val="001F50C1"/>
    <w:rsid w:val="001F6073"/>
    <w:rsid w:val="001F7226"/>
    <w:rsid w:val="00200BD1"/>
    <w:rsid w:val="00204A4F"/>
    <w:rsid w:val="00217316"/>
    <w:rsid w:val="00221F9D"/>
    <w:rsid w:val="00226512"/>
    <w:rsid w:val="00231EEE"/>
    <w:rsid w:val="002340E8"/>
    <w:rsid w:val="00237F67"/>
    <w:rsid w:val="00240F11"/>
    <w:rsid w:val="00246E36"/>
    <w:rsid w:val="00250A0B"/>
    <w:rsid w:val="0025597C"/>
    <w:rsid w:val="00267298"/>
    <w:rsid w:val="00273D2C"/>
    <w:rsid w:val="002829D9"/>
    <w:rsid w:val="00293313"/>
    <w:rsid w:val="00295E01"/>
    <w:rsid w:val="00296AB5"/>
    <w:rsid w:val="002A52D0"/>
    <w:rsid w:val="002A6BCA"/>
    <w:rsid w:val="002A7DCB"/>
    <w:rsid w:val="002B37BA"/>
    <w:rsid w:val="002C1784"/>
    <w:rsid w:val="002C27B3"/>
    <w:rsid w:val="002C70C9"/>
    <w:rsid w:val="002D0BFE"/>
    <w:rsid w:val="002D17FF"/>
    <w:rsid w:val="002D1806"/>
    <w:rsid w:val="002D33A0"/>
    <w:rsid w:val="002E3105"/>
    <w:rsid w:val="002E4659"/>
    <w:rsid w:val="002E7429"/>
    <w:rsid w:val="00301E7A"/>
    <w:rsid w:val="00303ABD"/>
    <w:rsid w:val="00305E4B"/>
    <w:rsid w:val="0031263E"/>
    <w:rsid w:val="0031621A"/>
    <w:rsid w:val="00320D2A"/>
    <w:rsid w:val="00322545"/>
    <w:rsid w:val="00331D05"/>
    <w:rsid w:val="00342422"/>
    <w:rsid w:val="003425EC"/>
    <w:rsid w:val="00344487"/>
    <w:rsid w:val="00346C99"/>
    <w:rsid w:val="00350F31"/>
    <w:rsid w:val="00354AE1"/>
    <w:rsid w:val="00355A5C"/>
    <w:rsid w:val="00365D2A"/>
    <w:rsid w:val="00376C28"/>
    <w:rsid w:val="003828FB"/>
    <w:rsid w:val="003829EE"/>
    <w:rsid w:val="00384AB6"/>
    <w:rsid w:val="00387B99"/>
    <w:rsid w:val="003907CC"/>
    <w:rsid w:val="003C16ED"/>
    <w:rsid w:val="003C1E46"/>
    <w:rsid w:val="003C3BFD"/>
    <w:rsid w:val="003C6A2A"/>
    <w:rsid w:val="003D0CCF"/>
    <w:rsid w:val="003D295E"/>
    <w:rsid w:val="003D3017"/>
    <w:rsid w:val="003D6B16"/>
    <w:rsid w:val="003F0B59"/>
    <w:rsid w:val="003F2DEB"/>
    <w:rsid w:val="003F3808"/>
    <w:rsid w:val="00404276"/>
    <w:rsid w:val="0040719A"/>
    <w:rsid w:val="00416C59"/>
    <w:rsid w:val="00417C68"/>
    <w:rsid w:val="00422832"/>
    <w:rsid w:val="0042591D"/>
    <w:rsid w:val="004379A7"/>
    <w:rsid w:val="004404D8"/>
    <w:rsid w:val="0044359B"/>
    <w:rsid w:val="0046253C"/>
    <w:rsid w:val="00476124"/>
    <w:rsid w:val="004779E7"/>
    <w:rsid w:val="00483A58"/>
    <w:rsid w:val="004A0220"/>
    <w:rsid w:val="004A3347"/>
    <w:rsid w:val="004A544F"/>
    <w:rsid w:val="004B1B1F"/>
    <w:rsid w:val="004D0D3D"/>
    <w:rsid w:val="004D655D"/>
    <w:rsid w:val="004E261C"/>
    <w:rsid w:val="004F27AA"/>
    <w:rsid w:val="004F49F3"/>
    <w:rsid w:val="005025C8"/>
    <w:rsid w:val="00504DFD"/>
    <w:rsid w:val="00505D3A"/>
    <w:rsid w:val="005060D6"/>
    <w:rsid w:val="00511AA4"/>
    <w:rsid w:val="00521D08"/>
    <w:rsid w:val="005341C0"/>
    <w:rsid w:val="00535E0D"/>
    <w:rsid w:val="00553D17"/>
    <w:rsid w:val="0055462A"/>
    <w:rsid w:val="0055738F"/>
    <w:rsid w:val="0056581C"/>
    <w:rsid w:val="00566B30"/>
    <w:rsid w:val="005779E8"/>
    <w:rsid w:val="005829C8"/>
    <w:rsid w:val="0058422D"/>
    <w:rsid w:val="0058528A"/>
    <w:rsid w:val="00593BB3"/>
    <w:rsid w:val="00597C59"/>
    <w:rsid w:val="005A5BC0"/>
    <w:rsid w:val="005B2C3B"/>
    <w:rsid w:val="005C05CC"/>
    <w:rsid w:val="005C4A0A"/>
    <w:rsid w:val="005D62A9"/>
    <w:rsid w:val="005D6A59"/>
    <w:rsid w:val="005F4FF0"/>
    <w:rsid w:val="006026A8"/>
    <w:rsid w:val="00612C6A"/>
    <w:rsid w:val="00613EF0"/>
    <w:rsid w:val="00615946"/>
    <w:rsid w:val="00620774"/>
    <w:rsid w:val="0062159C"/>
    <w:rsid w:val="0062519F"/>
    <w:rsid w:val="00626BC9"/>
    <w:rsid w:val="006333EC"/>
    <w:rsid w:val="00633D6B"/>
    <w:rsid w:val="006357CE"/>
    <w:rsid w:val="00640E6D"/>
    <w:rsid w:val="0064156D"/>
    <w:rsid w:val="00642BC6"/>
    <w:rsid w:val="0065517B"/>
    <w:rsid w:val="00656F26"/>
    <w:rsid w:val="00666EC0"/>
    <w:rsid w:val="00670F05"/>
    <w:rsid w:val="006752CF"/>
    <w:rsid w:val="00676C9A"/>
    <w:rsid w:val="00682D41"/>
    <w:rsid w:val="00690575"/>
    <w:rsid w:val="006A16DF"/>
    <w:rsid w:val="006A5138"/>
    <w:rsid w:val="006B0101"/>
    <w:rsid w:val="006B7693"/>
    <w:rsid w:val="006C284C"/>
    <w:rsid w:val="006C303F"/>
    <w:rsid w:val="006C49C2"/>
    <w:rsid w:val="006D558A"/>
    <w:rsid w:val="006D65AB"/>
    <w:rsid w:val="006D7DA4"/>
    <w:rsid w:val="006E44EA"/>
    <w:rsid w:val="006F3277"/>
    <w:rsid w:val="006F5EA3"/>
    <w:rsid w:val="006F7578"/>
    <w:rsid w:val="00701C5A"/>
    <w:rsid w:val="007107AC"/>
    <w:rsid w:val="007125D8"/>
    <w:rsid w:val="00713914"/>
    <w:rsid w:val="00733B8D"/>
    <w:rsid w:val="00743232"/>
    <w:rsid w:val="00744453"/>
    <w:rsid w:val="00745163"/>
    <w:rsid w:val="00746B60"/>
    <w:rsid w:val="00747764"/>
    <w:rsid w:val="00753A38"/>
    <w:rsid w:val="00760376"/>
    <w:rsid w:val="00761019"/>
    <w:rsid w:val="007625C9"/>
    <w:rsid w:val="00763B78"/>
    <w:rsid w:val="00772187"/>
    <w:rsid w:val="007777D8"/>
    <w:rsid w:val="00780B4D"/>
    <w:rsid w:val="00783BA4"/>
    <w:rsid w:val="00784205"/>
    <w:rsid w:val="00786749"/>
    <w:rsid w:val="007961E4"/>
    <w:rsid w:val="007A099D"/>
    <w:rsid w:val="007A1E3A"/>
    <w:rsid w:val="007A40D8"/>
    <w:rsid w:val="007A4300"/>
    <w:rsid w:val="007A5908"/>
    <w:rsid w:val="007A64BE"/>
    <w:rsid w:val="007A7287"/>
    <w:rsid w:val="007C0674"/>
    <w:rsid w:val="007C2582"/>
    <w:rsid w:val="007C5135"/>
    <w:rsid w:val="007C62F5"/>
    <w:rsid w:val="007D1AD5"/>
    <w:rsid w:val="007D26AB"/>
    <w:rsid w:val="007E3B1B"/>
    <w:rsid w:val="007E4C26"/>
    <w:rsid w:val="007E73F9"/>
    <w:rsid w:val="007F0848"/>
    <w:rsid w:val="007F214E"/>
    <w:rsid w:val="007F4A34"/>
    <w:rsid w:val="007F4F60"/>
    <w:rsid w:val="00800E4A"/>
    <w:rsid w:val="008044B7"/>
    <w:rsid w:val="008048D4"/>
    <w:rsid w:val="00814F32"/>
    <w:rsid w:val="0083104C"/>
    <w:rsid w:val="008314FF"/>
    <w:rsid w:val="008332DA"/>
    <w:rsid w:val="008400A1"/>
    <w:rsid w:val="00871A48"/>
    <w:rsid w:val="0087222D"/>
    <w:rsid w:val="00883124"/>
    <w:rsid w:val="00890CF2"/>
    <w:rsid w:val="008A0EDC"/>
    <w:rsid w:val="008A20FC"/>
    <w:rsid w:val="008A52E4"/>
    <w:rsid w:val="008A699A"/>
    <w:rsid w:val="008A7ADE"/>
    <w:rsid w:val="008B0739"/>
    <w:rsid w:val="008B3722"/>
    <w:rsid w:val="008B51AC"/>
    <w:rsid w:val="008B56FA"/>
    <w:rsid w:val="008B58C5"/>
    <w:rsid w:val="008C23A8"/>
    <w:rsid w:val="008C3229"/>
    <w:rsid w:val="008C408A"/>
    <w:rsid w:val="008D0EA7"/>
    <w:rsid w:val="008D6145"/>
    <w:rsid w:val="008E16A3"/>
    <w:rsid w:val="008E21EB"/>
    <w:rsid w:val="008F247F"/>
    <w:rsid w:val="008F31B7"/>
    <w:rsid w:val="008F3C63"/>
    <w:rsid w:val="008F480A"/>
    <w:rsid w:val="0090114F"/>
    <w:rsid w:val="00903A59"/>
    <w:rsid w:val="00904970"/>
    <w:rsid w:val="00907DD5"/>
    <w:rsid w:val="00912ABB"/>
    <w:rsid w:val="0091595A"/>
    <w:rsid w:val="00926967"/>
    <w:rsid w:val="00934D0A"/>
    <w:rsid w:val="00936FD7"/>
    <w:rsid w:val="0094059E"/>
    <w:rsid w:val="00941E2B"/>
    <w:rsid w:val="00944A40"/>
    <w:rsid w:val="00950320"/>
    <w:rsid w:val="00955DE3"/>
    <w:rsid w:val="009670DE"/>
    <w:rsid w:val="00972D2A"/>
    <w:rsid w:val="00974F2F"/>
    <w:rsid w:val="009836C2"/>
    <w:rsid w:val="00984C51"/>
    <w:rsid w:val="009A1964"/>
    <w:rsid w:val="009A2918"/>
    <w:rsid w:val="009A361C"/>
    <w:rsid w:val="009A44A3"/>
    <w:rsid w:val="009B0572"/>
    <w:rsid w:val="009C66F6"/>
    <w:rsid w:val="009C6DF7"/>
    <w:rsid w:val="009D23FB"/>
    <w:rsid w:val="009D4D11"/>
    <w:rsid w:val="009E1641"/>
    <w:rsid w:val="009E16F1"/>
    <w:rsid w:val="009E5278"/>
    <w:rsid w:val="009E790B"/>
    <w:rsid w:val="009F268B"/>
    <w:rsid w:val="00A037DE"/>
    <w:rsid w:val="00A14874"/>
    <w:rsid w:val="00A250D7"/>
    <w:rsid w:val="00A30D25"/>
    <w:rsid w:val="00A37FA2"/>
    <w:rsid w:val="00A425E7"/>
    <w:rsid w:val="00A43172"/>
    <w:rsid w:val="00A46D0B"/>
    <w:rsid w:val="00A51A7F"/>
    <w:rsid w:val="00A64350"/>
    <w:rsid w:val="00A67E34"/>
    <w:rsid w:val="00A700BD"/>
    <w:rsid w:val="00A723A5"/>
    <w:rsid w:val="00A75E96"/>
    <w:rsid w:val="00A76066"/>
    <w:rsid w:val="00A7606C"/>
    <w:rsid w:val="00A82E8E"/>
    <w:rsid w:val="00A87D26"/>
    <w:rsid w:val="00A95177"/>
    <w:rsid w:val="00A96C7A"/>
    <w:rsid w:val="00AA5106"/>
    <w:rsid w:val="00AB2942"/>
    <w:rsid w:val="00AB7044"/>
    <w:rsid w:val="00AB7086"/>
    <w:rsid w:val="00AC1AFB"/>
    <w:rsid w:val="00AC7549"/>
    <w:rsid w:val="00AE498A"/>
    <w:rsid w:val="00AF7E9D"/>
    <w:rsid w:val="00B014C9"/>
    <w:rsid w:val="00B07F83"/>
    <w:rsid w:val="00B13123"/>
    <w:rsid w:val="00B2075A"/>
    <w:rsid w:val="00B27ABC"/>
    <w:rsid w:val="00B40D81"/>
    <w:rsid w:val="00B41298"/>
    <w:rsid w:val="00B4217C"/>
    <w:rsid w:val="00B44772"/>
    <w:rsid w:val="00B449CD"/>
    <w:rsid w:val="00B4670F"/>
    <w:rsid w:val="00B50127"/>
    <w:rsid w:val="00B61E4B"/>
    <w:rsid w:val="00B62662"/>
    <w:rsid w:val="00B670E8"/>
    <w:rsid w:val="00B84BF6"/>
    <w:rsid w:val="00B90584"/>
    <w:rsid w:val="00B923C0"/>
    <w:rsid w:val="00B963F8"/>
    <w:rsid w:val="00B96F68"/>
    <w:rsid w:val="00BA2AF6"/>
    <w:rsid w:val="00BA3575"/>
    <w:rsid w:val="00BA44A9"/>
    <w:rsid w:val="00BA74A8"/>
    <w:rsid w:val="00BC02EE"/>
    <w:rsid w:val="00BC1220"/>
    <w:rsid w:val="00BC3122"/>
    <w:rsid w:val="00BC6711"/>
    <w:rsid w:val="00BD10E8"/>
    <w:rsid w:val="00BE496C"/>
    <w:rsid w:val="00BE5DE8"/>
    <w:rsid w:val="00BF7468"/>
    <w:rsid w:val="00C0447D"/>
    <w:rsid w:val="00C063CD"/>
    <w:rsid w:val="00C10EDC"/>
    <w:rsid w:val="00C16A8E"/>
    <w:rsid w:val="00C17144"/>
    <w:rsid w:val="00C177A5"/>
    <w:rsid w:val="00C2245D"/>
    <w:rsid w:val="00C23EAC"/>
    <w:rsid w:val="00C27242"/>
    <w:rsid w:val="00C30E12"/>
    <w:rsid w:val="00C34657"/>
    <w:rsid w:val="00C37768"/>
    <w:rsid w:val="00C42CD4"/>
    <w:rsid w:val="00C52C6E"/>
    <w:rsid w:val="00C62BB8"/>
    <w:rsid w:val="00C67389"/>
    <w:rsid w:val="00C72A4F"/>
    <w:rsid w:val="00C9445C"/>
    <w:rsid w:val="00CB3224"/>
    <w:rsid w:val="00CC0EC0"/>
    <w:rsid w:val="00CD23FE"/>
    <w:rsid w:val="00CF4030"/>
    <w:rsid w:val="00D0027E"/>
    <w:rsid w:val="00D12D42"/>
    <w:rsid w:val="00D15902"/>
    <w:rsid w:val="00D26E96"/>
    <w:rsid w:val="00D27A82"/>
    <w:rsid w:val="00D35BD6"/>
    <w:rsid w:val="00D4203A"/>
    <w:rsid w:val="00D42141"/>
    <w:rsid w:val="00D452CA"/>
    <w:rsid w:val="00D473D2"/>
    <w:rsid w:val="00D50149"/>
    <w:rsid w:val="00D553A1"/>
    <w:rsid w:val="00D60482"/>
    <w:rsid w:val="00D6621A"/>
    <w:rsid w:val="00D676AD"/>
    <w:rsid w:val="00D6787F"/>
    <w:rsid w:val="00D7746F"/>
    <w:rsid w:val="00D84A86"/>
    <w:rsid w:val="00D96E4A"/>
    <w:rsid w:val="00DA57A0"/>
    <w:rsid w:val="00DB1048"/>
    <w:rsid w:val="00DC2AED"/>
    <w:rsid w:val="00DD2ABA"/>
    <w:rsid w:val="00DD678E"/>
    <w:rsid w:val="00DE2524"/>
    <w:rsid w:val="00DE7B15"/>
    <w:rsid w:val="00DF040C"/>
    <w:rsid w:val="00DF0A0E"/>
    <w:rsid w:val="00DF6332"/>
    <w:rsid w:val="00E10BA5"/>
    <w:rsid w:val="00E15DCB"/>
    <w:rsid w:val="00E17366"/>
    <w:rsid w:val="00E20083"/>
    <w:rsid w:val="00E20D38"/>
    <w:rsid w:val="00E20F01"/>
    <w:rsid w:val="00E31283"/>
    <w:rsid w:val="00E35533"/>
    <w:rsid w:val="00E419BF"/>
    <w:rsid w:val="00E42C41"/>
    <w:rsid w:val="00E566E2"/>
    <w:rsid w:val="00E613CD"/>
    <w:rsid w:val="00E72BA8"/>
    <w:rsid w:val="00E7652D"/>
    <w:rsid w:val="00E80DD8"/>
    <w:rsid w:val="00E84036"/>
    <w:rsid w:val="00E9587E"/>
    <w:rsid w:val="00E96D47"/>
    <w:rsid w:val="00EA019B"/>
    <w:rsid w:val="00EA21D4"/>
    <w:rsid w:val="00EA774A"/>
    <w:rsid w:val="00EB2198"/>
    <w:rsid w:val="00EC29CB"/>
    <w:rsid w:val="00EC7E41"/>
    <w:rsid w:val="00EF11FE"/>
    <w:rsid w:val="00EF6573"/>
    <w:rsid w:val="00EF6C88"/>
    <w:rsid w:val="00F10AAB"/>
    <w:rsid w:val="00F140C0"/>
    <w:rsid w:val="00F1616C"/>
    <w:rsid w:val="00F215E1"/>
    <w:rsid w:val="00F2393D"/>
    <w:rsid w:val="00F320F2"/>
    <w:rsid w:val="00F43DEC"/>
    <w:rsid w:val="00F45636"/>
    <w:rsid w:val="00F458B4"/>
    <w:rsid w:val="00F5713B"/>
    <w:rsid w:val="00F6239A"/>
    <w:rsid w:val="00F658DC"/>
    <w:rsid w:val="00F84BFC"/>
    <w:rsid w:val="00F85FE2"/>
    <w:rsid w:val="00F938D5"/>
    <w:rsid w:val="00F94C42"/>
    <w:rsid w:val="00F9728D"/>
    <w:rsid w:val="00FA309C"/>
    <w:rsid w:val="00FA5E14"/>
    <w:rsid w:val="00FA64E9"/>
    <w:rsid w:val="00FA68E5"/>
    <w:rsid w:val="00FA6A99"/>
    <w:rsid w:val="00FB0D42"/>
    <w:rsid w:val="00FB3489"/>
    <w:rsid w:val="00FB4B1A"/>
    <w:rsid w:val="00FB6B43"/>
    <w:rsid w:val="00FC4845"/>
    <w:rsid w:val="00FD6EE6"/>
    <w:rsid w:val="00FF3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9E9D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A2A2A"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A4F"/>
    <w:pPr>
      <w:spacing w:after="0" w:line="240" w:lineRule="auto"/>
    </w:pPr>
    <w:rPr>
      <w:rFonts w:ascii="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pageBreakBefore/>
      <w:spacing w:after="3600"/>
      <w:contextualSpacing/>
      <w:outlineLvl w:val="0"/>
    </w:pPr>
    <w:rPr>
      <w:rFonts w:asciiTheme="majorHAnsi" w:eastAsiaTheme="majorEastAsia" w:hAnsiTheme="majorHAnsi" w:cstheme="majorBidi"/>
      <w:b/>
      <w:sz w:val="110"/>
      <w:szCs w:val="32"/>
    </w:rPr>
  </w:style>
  <w:style w:type="paragraph" w:styleId="Heading2">
    <w:name w:val="heading 2"/>
    <w:basedOn w:val="Normal"/>
    <w:next w:val="Normal"/>
    <w:link w:val="Heading2Char"/>
    <w:uiPriority w:val="9"/>
    <w:unhideWhenUsed/>
    <w:qFormat/>
    <w:rsid w:val="00A7606C"/>
    <w:pPr>
      <w:keepNext/>
      <w:keepLines/>
      <w:spacing w:after="225" w:line="240" w:lineRule="atLeast"/>
      <w:contextualSpacing/>
      <w:outlineLvl w:val="1"/>
    </w:pPr>
    <w:rPr>
      <w:rFonts w:ascii="Arial" w:eastAsia="Times New Roman" w:hAnsi="Arial" w:cs="Arial"/>
      <w:bCs/>
      <w:color w:val="231F20"/>
      <w:sz w:val="28"/>
      <w:szCs w:val="26"/>
    </w:rPr>
  </w:style>
  <w:style w:type="paragraph" w:styleId="Heading3">
    <w:name w:val="heading 3"/>
    <w:basedOn w:val="Normal"/>
    <w:next w:val="Normal"/>
    <w:link w:val="Heading3Char"/>
    <w:uiPriority w:val="9"/>
    <w:unhideWhenUsed/>
    <w:qFormat/>
    <w:rsid w:val="005829C8"/>
    <w:pPr>
      <w:keepNext/>
      <w:keepLines/>
      <w:spacing w:after="160"/>
      <w:ind w:left="720" w:hanging="72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642BC6"/>
    <w:pPr>
      <w:keepNext/>
      <w:keepLines/>
      <w:spacing w:after="160"/>
      <w:ind w:left="720" w:hanging="7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spacing w:after="320"/>
      <w:contextualSpacing/>
      <w:outlineLvl w:val="4"/>
    </w:pPr>
    <w:rPr>
      <w:rFonts w:asciiTheme="majorHAnsi" w:eastAsiaTheme="majorEastAsia" w:hAnsiTheme="majorHAnsi" w:cstheme="majorBidi"/>
      <w:b/>
      <w:color w:val="949494" w:themeColor="text2" w:themeTint="80"/>
      <w:sz w:val="36"/>
    </w:rPr>
  </w:style>
  <w:style w:type="paragraph" w:styleId="Heading6">
    <w:name w:val="heading 6"/>
    <w:basedOn w:val="Normal"/>
    <w:next w:val="Normal"/>
    <w:link w:val="Heading6Char"/>
    <w:uiPriority w:val="9"/>
    <w:semiHidden/>
    <w:unhideWhenUsed/>
    <w:qFormat/>
    <w:pPr>
      <w:keepNext/>
      <w:keepLines/>
      <w:pBdr>
        <w:top w:val="single" w:sz="12" w:space="12" w:color="2A2A2A" w:themeColor="text2"/>
      </w:pBdr>
      <w:spacing w:after="320"/>
      <w:contextualSpacing/>
      <w:outlineLvl w:val="5"/>
    </w:pPr>
    <w:rPr>
      <w:rFonts w:asciiTheme="majorHAnsi" w:eastAsiaTheme="majorEastAsia" w:hAnsiTheme="majorHAnsi" w:cstheme="majorBidi"/>
      <w:b/>
      <w:color w:val="E09B3B" w:themeColor="accent1"/>
      <w:sz w:val="36"/>
    </w:rPr>
  </w:style>
  <w:style w:type="paragraph" w:styleId="Heading7">
    <w:name w:val="heading 7"/>
    <w:basedOn w:val="Normal"/>
    <w:next w:val="Normal"/>
    <w:link w:val="Heading7Char"/>
    <w:uiPriority w:val="9"/>
    <w:semiHidden/>
    <w:unhideWhenUsed/>
    <w:qFormat/>
    <w:pPr>
      <w:keepNext/>
      <w:keepLines/>
      <w:spacing w:after="240"/>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9"/>
    <w:semiHidden/>
    <w:unhideWhenUsed/>
    <w:qFormat/>
    <w:pPr>
      <w:keepNext/>
      <w:keepLines/>
      <w:spacing w:after="240"/>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9"/>
    <w:semiHidden/>
    <w:unhideWhenUsed/>
    <w:qFormat/>
    <w:pPr>
      <w:keepNext/>
      <w:keepLines/>
      <w:spacing w:after="240"/>
      <w:contextualSpacing/>
      <w:outlineLvl w:val="8"/>
    </w:pPr>
    <w:rPr>
      <w:rFonts w:asciiTheme="majorHAnsi" w:eastAsiaTheme="majorEastAsia" w:hAnsiTheme="majorHAnsi" w:cstheme="majorBidi"/>
      <w:b/>
      <w:iCs/>
      <w:color w:val="949494" w:themeColor="text2" w:themeTint="80"/>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Pr>
      <w:b/>
      <w:sz w:val="46"/>
    </w:rPr>
  </w:style>
  <w:style w:type="character" w:customStyle="1" w:styleId="FooterChar">
    <w:name w:val="Footer Char"/>
    <w:basedOn w:val="DefaultParagraphFont"/>
    <w:link w:val="Footer"/>
    <w:uiPriority w:val="99"/>
    <w:rPr>
      <w:b/>
      <w:sz w:val="46"/>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110"/>
      <w:szCs w:val="32"/>
    </w:rPr>
  </w:style>
  <w:style w:type="character" w:customStyle="1" w:styleId="Heading2Char">
    <w:name w:val="Heading 2 Char"/>
    <w:basedOn w:val="DefaultParagraphFont"/>
    <w:link w:val="Heading2"/>
    <w:uiPriority w:val="9"/>
    <w:rsid w:val="00A7606C"/>
    <w:rPr>
      <w:rFonts w:ascii="Arial" w:eastAsia="Times New Roman" w:hAnsi="Arial" w:cs="Arial"/>
      <w:bCs/>
      <w:color w:val="231F20"/>
      <w:sz w:val="28"/>
      <w:szCs w:val="26"/>
      <w:lang w:eastAsia="en-US"/>
    </w:rPr>
  </w:style>
  <w:style w:type="paragraph" w:styleId="ListBullet">
    <w:name w:val="List Bullet"/>
    <w:basedOn w:val="Normal"/>
    <w:uiPriority w:val="10"/>
    <w:qFormat/>
    <w:pPr>
      <w:numPr>
        <w:numId w:val="2"/>
      </w:numPr>
      <w:spacing w:after="120"/>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pPr>
      <w:spacing w:before="400" w:after="520"/>
      <w:contextualSpacing/>
    </w:pPr>
    <w:rPr>
      <w:b/>
      <w:iCs/>
      <w:sz w:val="56"/>
    </w:rPr>
  </w:style>
  <w:style w:type="character" w:customStyle="1" w:styleId="IntenseQuoteChar">
    <w:name w:val="Intense Quote Char"/>
    <w:basedOn w:val="DefaultParagraphFont"/>
    <w:link w:val="IntenseQuote"/>
    <w:uiPriority w:val="30"/>
    <w:rPr>
      <w:b/>
      <w:iCs/>
      <w:sz w:val="56"/>
    </w:rPr>
  </w:style>
  <w:style w:type="table" w:customStyle="1" w:styleId="ModernPaper">
    <w:name w:val="Modern Paper"/>
    <w:basedOn w:val="TableNormal"/>
    <w:uiPriority w:val="99"/>
    <w:pPr>
      <w:spacing w:before="200" w:line="240" w:lineRule="auto"/>
    </w:pPr>
    <w:tblPr>
      <w:tblInd w:w="0" w:type="dxa"/>
      <w:tblBorders>
        <w:insideH w:val="single" w:sz="8" w:space="0" w:color="2A2A2A" w:themeColor="text2"/>
      </w:tblBorders>
      <w:tblCellMar>
        <w:top w:w="0" w:type="dxa"/>
        <w:left w:w="144" w:type="dxa"/>
        <w:bottom w:w="0"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E09B3B" w:themeColor="accent1"/>
        <w:sz w:val="28"/>
      </w:rPr>
      <w:tblPr/>
      <w:trPr>
        <w:tblHeader/>
      </w:trPr>
      <w:tcPr>
        <w:tcBorders>
          <w:top w:val="nil"/>
          <w:left w:val="nil"/>
          <w:bottom w:val="single" w:sz="24" w:space="0" w:color="2A2A2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5829C8"/>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rsid w:val="00642BC6"/>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949494" w:themeColor="text2" w:themeTint="80"/>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E09B3B"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949494" w:themeColor="text2" w:themeTint="80"/>
      <w:sz w:val="32"/>
      <w:szCs w:val="21"/>
    </w:rPr>
  </w:style>
  <w:style w:type="character" w:styleId="Emphasis">
    <w:name w:val="Emphasis"/>
    <w:basedOn w:val="DefaultParagraphFont"/>
    <w:uiPriority w:val="20"/>
    <w:semiHidden/>
    <w:unhideWhenUsed/>
    <w:qFormat/>
    <w:rPr>
      <w:i w:val="0"/>
      <w:iCs/>
      <w:color w:val="E09B3B" w:themeColor="accent1"/>
    </w:rPr>
  </w:style>
  <w:style w:type="character" w:styleId="IntenseEmphasis">
    <w:name w:val="Intense Emphasis"/>
    <w:basedOn w:val="DefaultParagraphFont"/>
    <w:uiPriority w:val="21"/>
    <w:semiHidden/>
    <w:unhideWhenUsed/>
    <w:qFormat/>
    <w:rPr>
      <w:b/>
      <w:i/>
      <w:iCs/>
      <w:color w:val="E09B3B"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2A2A2A" w:themeColor="text2"/>
    </w:rPr>
  </w:style>
  <w:style w:type="character" w:styleId="IntenseReference">
    <w:name w:val="Intense Reference"/>
    <w:basedOn w:val="DefaultParagraphFont"/>
    <w:uiPriority w:val="32"/>
    <w:semiHidden/>
    <w:unhideWhenUsed/>
    <w:qFormat/>
    <w:rPr>
      <w:b/>
      <w:bCs/>
      <w:caps/>
      <w:smallCaps w:val="0"/>
      <w:color w:val="2A2A2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pPr>
      <w:numPr>
        <w:ilvl w:val="1"/>
      </w:numPr>
      <w:spacing w:after="1200"/>
      <w:contextualSpacing/>
    </w:pPr>
    <w:rPr>
      <w:rFonts w:eastAsiaTheme="minorEastAsia"/>
      <w:b/>
      <w:color w:val="E09B3B" w:themeColor="accent1"/>
      <w:sz w:val="56"/>
    </w:rPr>
  </w:style>
  <w:style w:type="character" w:customStyle="1" w:styleId="SubtitleChar">
    <w:name w:val="Subtitle Char"/>
    <w:basedOn w:val="DefaultParagraphFont"/>
    <w:link w:val="Subtitle"/>
    <w:uiPriority w:val="11"/>
    <w:semiHidden/>
    <w:rPr>
      <w:rFonts w:eastAsiaTheme="minorEastAsia"/>
      <w:b/>
      <w:color w:val="E09B3B" w:themeColor="accent1"/>
      <w:sz w:val="56"/>
      <w:szCs w:val="22"/>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2A2A2A" w:themeColor="text2"/>
    </w:rPr>
  </w:style>
  <w:style w:type="paragraph" w:styleId="Quote">
    <w:name w:val="Quote"/>
    <w:basedOn w:val="Normal"/>
    <w:next w:val="Normal"/>
    <w:link w:val="QuoteChar"/>
    <w:uiPriority w:val="29"/>
    <w:unhideWhenUsed/>
    <w:qFormat/>
    <w:pPr>
      <w:spacing w:before="360" w:after="360"/>
      <w:contextualSpacing/>
    </w:pPr>
    <w:rPr>
      <w:iCs/>
      <w:sz w:val="60"/>
    </w:rPr>
  </w:style>
  <w:style w:type="character" w:customStyle="1" w:styleId="QuoteChar">
    <w:name w:val="Quote Char"/>
    <w:basedOn w:val="DefaultParagraphFont"/>
    <w:link w:val="Quote"/>
    <w:uiPriority w:val="29"/>
    <w:rPr>
      <w:iCs/>
      <w:sz w:val="60"/>
    </w:r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ListNumber">
    <w:name w:val="List Number"/>
    <w:basedOn w:val="Normal"/>
    <w:uiPriority w:val="11"/>
    <w:qFormat/>
    <w:pPr>
      <w:numPr>
        <w:numId w:val="1"/>
      </w:numPr>
      <w:spacing w:after="120"/>
    </w:pPr>
  </w:style>
  <w:style w:type="paragraph" w:styleId="BlockText">
    <w:name w:val="Block Text"/>
    <w:basedOn w:val="Normal"/>
    <w:uiPriority w:val="31"/>
    <w:unhideWhenUsed/>
    <w:pPr>
      <w:spacing w:before="360" w:after="360"/>
    </w:pPr>
    <w:rPr>
      <w:rFonts w:eastAsiaTheme="minorEastAsia"/>
      <w:iCs/>
      <w:color w:val="3E3E3E" w:themeColor="text2" w:themeTint="E6"/>
      <w:sz w:val="28"/>
    </w:rPr>
  </w:style>
  <w:style w:type="paragraph" w:styleId="ListParagraph">
    <w:name w:val="List Paragraph"/>
    <w:basedOn w:val="Normal"/>
    <w:uiPriority w:val="34"/>
    <w:unhideWhenUsed/>
    <w:qFormat/>
    <w:rsid w:val="00B27ABC"/>
    <w:pPr>
      <w:ind w:left="720"/>
      <w:contextualSpacing/>
    </w:pPr>
  </w:style>
  <w:style w:type="paragraph" w:styleId="NormalWeb">
    <w:name w:val="Normal (Web)"/>
    <w:basedOn w:val="Normal"/>
    <w:uiPriority w:val="99"/>
    <w:unhideWhenUsed/>
    <w:rsid w:val="00476124"/>
    <w:pPr>
      <w:spacing w:before="100" w:beforeAutospacing="1" w:after="100" w:afterAutospacing="1"/>
    </w:pPr>
  </w:style>
  <w:style w:type="character" w:styleId="Hyperlink">
    <w:name w:val="Hyperlink"/>
    <w:basedOn w:val="DefaultParagraphFont"/>
    <w:uiPriority w:val="99"/>
    <w:unhideWhenUsed/>
    <w:rsid w:val="002A7DCB"/>
    <w:rPr>
      <w:color w:val="0000FF"/>
      <w:u w:val="single"/>
    </w:rPr>
  </w:style>
  <w:style w:type="paragraph" w:styleId="TOC1">
    <w:name w:val="toc 1"/>
    <w:basedOn w:val="Normal"/>
    <w:next w:val="Normal"/>
    <w:autoRedefine/>
    <w:uiPriority w:val="39"/>
    <w:unhideWhenUsed/>
    <w:rsid w:val="003D6B16"/>
    <w:pPr>
      <w:spacing w:before="120"/>
    </w:pPr>
    <w:rPr>
      <w:rFonts w:asciiTheme="majorHAnsi" w:hAnsiTheme="majorHAnsi" w:cstheme="majorHAnsi"/>
      <w:b/>
      <w:color w:val="548DD4"/>
    </w:rPr>
  </w:style>
  <w:style w:type="paragraph" w:styleId="TOC2">
    <w:name w:val="toc 2"/>
    <w:basedOn w:val="Normal"/>
    <w:next w:val="Normal"/>
    <w:autoRedefine/>
    <w:uiPriority w:val="39"/>
    <w:unhideWhenUsed/>
    <w:rsid w:val="0031263E"/>
    <w:rPr>
      <w:rFonts w:asciiTheme="minorHAnsi" w:hAnsiTheme="minorHAnsi" w:cstheme="minorHAnsi"/>
      <w:sz w:val="22"/>
      <w:szCs w:val="22"/>
    </w:rPr>
  </w:style>
  <w:style w:type="paragraph" w:styleId="TOC3">
    <w:name w:val="toc 3"/>
    <w:basedOn w:val="Normal"/>
    <w:next w:val="Normal"/>
    <w:autoRedefine/>
    <w:uiPriority w:val="39"/>
    <w:unhideWhenUsed/>
    <w:rsid w:val="00A723A5"/>
    <w:pPr>
      <w:ind w:left="240"/>
    </w:pPr>
    <w:rPr>
      <w:rFonts w:asciiTheme="minorHAnsi" w:hAnsiTheme="minorHAnsi" w:cstheme="minorHAnsi"/>
      <w:i/>
      <w:sz w:val="22"/>
      <w:szCs w:val="22"/>
    </w:rPr>
  </w:style>
  <w:style w:type="paragraph" w:styleId="TOC4">
    <w:name w:val="toc 4"/>
    <w:basedOn w:val="Normal"/>
    <w:next w:val="Normal"/>
    <w:autoRedefine/>
    <w:uiPriority w:val="39"/>
    <w:unhideWhenUsed/>
    <w:rsid w:val="00D60482"/>
    <w:pPr>
      <w:pBdr>
        <w:between w:val="double" w:sz="6" w:space="0" w:color="auto"/>
      </w:pBd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A723A5"/>
    <w:pPr>
      <w:pBdr>
        <w:between w:val="double" w:sz="6" w:space="0" w:color="auto"/>
      </w:pBd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A723A5"/>
    <w:pPr>
      <w:pBdr>
        <w:between w:val="double" w:sz="6" w:space="0" w:color="auto"/>
      </w:pBd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A723A5"/>
    <w:pPr>
      <w:pBdr>
        <w:between w:val="double" w:sz="6" w:space="0" w:color="auto"/>
      </w:pBd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A723A5"/>
    <w:pPr>
      <w:pBdr>
        <w:between w:val="double" w:sz="6" w:space="0" w:color="auto"/>
      </w:pBd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A723A5"/>
    <w:pPr>
      <w:pBdr>
        <w:between w:val="double" w:sz="6" w:space="0" w:color="auto"/>
      </w:pBdr>
      <w:ind w:left="1680"/>
    </w:pPr>
    <w:rPr>
      <w:rFonts w:asciiTheme="minorHAnsi" w:hAnsiTheme="minorHAnsi" w:cstheme="minorHAnsi"/>
      <w:sz w:val="20"/>
      <w:szCs w:val="20"/>
    </w:rPr>
  </w:style>
  <w:style w:type="paragraph" w:styleId="DocumentMap">
    <w:name w:val="Document Map"/>
    <w:basedOn w:val="Normal"/>
    <w:link w:val="DocumentMapChar"/>
    <w:uiPriority w:val="99"/>
    <w:semiHidden/>
    <w:unhideWhenUsed/>
    <w:rsid w:val="00780B4D"/>
  </w:style>
  <w:style w:type="character" w:customStyle="1" w:styleId="DocumentMapChar">
    <w:name w:val="Document Map Char"/>
    <w:basedOn w:val="DefaultParagraphFont"/>
    <w:link w:val="DocumentMap"/>
    <w:uiPriority w:val="99"/>
    <w:semiHidden/>
    <w:rsid w:val="00780B4D"/>
    <w:rPr>
      <w:rFonts w:ascii="Times New Roman" w:hAnsi="Times New Roman" w:cs="Times New Roman"/>
      <w:sz w:val="24"/>
      <w:szCs w:val="24"/>
    </w:rPr>
  </w:style>
  <w:style w:type="character" w:styleId="PageNumber">
    <w:name w:val="page number"/>
    <w:basedOn w:val="DefaultParagraphFont"/>
    <w:uiPriority w:val="99"/>
    <w:semiHidden/>
    <w:unhideWhenUsed/>
    <w:rsid w:val="00130F7E"/>
  </w:style>
  <w:style w:type="paragraph" w:styleId="FootnoteText">
    <w:name w:val="footnote text"/>
    <w:basedOn w:val="Normal"/>
    <w:link w:val="FootnoteTextChar"/>
    <w:uiPriority w:val="99"/>
    <w:unhideWhenUsed/>
    <w:rsid w:val="005D6A59"/>
  </w:style>
  <w:style w:type="character" w:customStyle="1" w:styleId="FootnoteTextChar">
    <w:name w:val="Footnote Text Char"/>
    <w:basedOn w:val="DefaultParagraphFont"/>
    <w:link w:val="FootnoteText"/>
    <w:uiPriority w:val="99"/>
    <w:rsid w:val="005D6A59"/>
    <w:rPr>
      <w:rFonts w:ascii="Times New Roman" w:hAnsi="Times New Roman" w:cs="Times New Roman"/>
      <w:color w:val="auto"/>
      <w:sz w:val="24"/>
      <w:szCs w:val="24"/>
      <w:lang w:eastAsia="en-US"/>
    </w:rPr>
  </w:style>
  <w:style w:type="character" w:styleId="FootnoteReference">
    <w:name w:val="footnote reference"/>
    <w:basedOn w:val="DefaultParagraphFont"/>
    <w:uiPriority w:val="99"/>
    <w:unhideWhenUsed/>
    <w:rsid w:val="005D6A59"/>
    <w:rPr>
      <w:vertAlign w:val="superscript"/>
    </w:rPr>
  </w:style>
  <w:style w:type="character" w:styleId="CommentReference">
    <w:name w:val="annotation reference"/>
    <w:basedOn w:val="DefaultParagraphFont"/>
    <w:uiPriority w:val="99"/>
    <w:semiHidden/>
    <w:unhideWhenUsed/>
    <w:rsid w:val="00A700BD"/>
    <w:rPr>
      <w:sz w:val="18"/>
      <w:szCs w:val="18"/>
    </w:rPr>
  </w:style>
  <w:style w:type="paragraph" w:styleId="CommentText">
    <w:name w:val="annotation text"/>
    <w:basedOn w:val="Normal"/>
    <w:link w:val="CommentTextChar"/>
    <w:uiPriority w:val="99"/>
    <w:semiHidden/>
    <w:unhideWhenUsed/>
    <w:rsid w:val="00A700BD"/>
  </w:style>
  <w:style w:type="character" w:customStyle="1" w:styleId="CommentTextChar">
    <w:name w:val="Comment Text Char"/>
    <w:basedOn w:val="DefaultParagraphFont"/>
    <w:link w:val="CommentText"/>
    <w:uiPriority w:val="99"/>
    <w:semiHidden/>
    <w:rsid w:val="00A700BD"/>
    <w:rPr>
      <w:rFonts w:ascii="Times New Roman" w:hAnsi="Times New Roman" w:cs="Times New Roman"/>
      <w:color w:val="auto"/>
      <w:sz w:val="24"/>
      <w:szCs w:val="24"/>
      <w:lang w:eastAsia="en-US"/>
    </w:rPr>
  </w:style>
  <w:style w:type="paragraph" w:styleId="CommentSubject">
    <w:name w:val="annotation subject"/>
    <w:basedOn w:val="CommentText"/>
    <w:next w:val="CommentText"/>
    <w:link w:val="CommentSubjectChar"/>
    <w:uiPriority w:val="99"/>
    <w:semiHidden/>
    <w:unhideWhenUsed/>
    <w:rsid w:val="00A700BD"/>
    <w:rPr>
      <w:b/>
      <w:bCs/>
      <w:sz w:val="20"/>
      <w:szCs w:val="20"/>
    </w:rPr>
  </w:style>
  <w:style w:type="character" w:customStyle="1" w:styleId="CommentSubjectChar">
    <w:name w:val="Comment Subject Char"/>
    <w:basedOn w:val="CommentTextChar"/>
    <w:link w:val="CommentSubject"/>
    <w:uiPriority w:val="99"/>
    <w:semiHidden/>
    <w:rsid w:val="00A700BD"/>
    <w:rPr>
      <w:rFonts w:ascii="Times New Roman" w:hAnsi="Times New Roman" w:cs="Times New Roman"/>
      <w:b/>
      <w:bCs/>
      <w:color w:val="auto"/>
      <w:sz w:val="20"/>
      <w:szCs w:val="20"/>
      <w:lang w:eastAsia="en-US"/>
    </w:rPr>
  </w:style>
  <w:style w:type="paragraph" w:styleId="BalloonText">
    <w:name w:val="Balloon Text"/>
    <w:basedOn w:val="Normal"/>
    <w:link w:val="BalloonTextChar"/>
    <w:uiPriority w:val="99"/>
    <w:semiHidden/>
    <w:unhideWhenUsed/>
    <w:rsid w:val="00A700BD"/>
    <w:rPr>
      <w:sz w:val="18"/>
      <w:szCs w:val="18"/>
    </w:rPr>
  </w:style>
  <w:style w:type="character" w:customStyle="1" w:styleId="BalloonTextChar">
    <w:name w:val="Balloon Text Char"/>
    <w:basedOn w:val="DefaultParagraphFont"/>
    <w:link w:val="BalloonText"/>
    <w:uiPriority w:val="99"/>
    <w:semiHidden/>
    <w:rsid w:val="00A700BD"/>
    <w:rPr>
      <w:rFonts w:ascii="Times New Roman" w:hAnsi="Times New Roman" w:cs="Times New Roman"/>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624">
      <w:bodyDiv w:val="1"/>
      <w:marLeft w:val="0"/>
      <w:marRight w:val="0"/>
      <w:marTop w:val="0"/>
      <w:marBottom w:val="0"/>
      <w:divBdr>
        <w:top w:val="none" w:sz="0" w:space="0" w:color="auto"/>
        <w:left w:val="none" w:sz="0" w:space="0" w:color="auto"/>
        <w:bottom w:val="none" w:sz="0" w:space="0" w:color="auto"/>
        <w:right w:val="none" w:sz="0" w:space="0" w:color="auto"/>
      </w:divBdr>
      <w:divsChild>
        <w:div w:id="1743603417">
          <w:marLeft w:val="0"/>
          <w:marRight w:val="0"/>
          <w:marTop w:val="0"/>
          <w:marBottom w:val="0"/>
          <w:divBdr>
            <w:top w:val="none" w:sz="0" w:space="0" w:color="auto"/>
            <w:left w:val="none" w:sz="0" w:space="0" w:color="auto"/>
            <w:bottom w:val="none" w:sz="0" w:space="0" w:color="auto"/>
            <w:right w:val="none" w:sz="0" w:space="0" w:color="auto"/>
          </w:divBdr>
        </w:div>
        <w:div w:id="417867199">
          <w:marLeft w:val="0"/>
          <w:marRight w:val="0"/>
          <w:marTop w:val="0"/>
          <w:marBottom w:val="0"/>
          <w:divBdr>
            <w:top w:val="none" w:sz="0" w:space="0" w:color="auto"/>
            <w:left w:val="none" w:sz="0" w:space="0" w:color="auto"/>
            <w:bottom w:val="none" w:sz="0" w:space="0" w:color="auto"/>
            <w:right w:val="none" w:sz="0" w:space="0" w:color="auto"/>
          </w:divBdr>
        </w:div>
        <w:div w:id="297927821">
          <w:marLeft w:val="0"/>
          <w:marRight w:val="0"/>
          <w:marTop w:val="0"/>
          <w:marBottom w:val="0"/>
          <w:divBdr>
            <w:top w:val="none" w:sz="0" w:space="0" w:color="auto"/>
            <w:left w:val="none" w:sz="0" w:space="0" w:color="auto"/>
            <w:bottom w:val="none" w:sz="0" w:space="0" w:color="auto"/>
            <w:right w:val="none" w:sz="0" w:space="0" w:color="auto"/>
          </w:divBdr>
        </w:div>
        <w:div w:id="353266529">
          <w:marLeft w:val="0"/>
          <w:marRight w:val="0"/>
          <w:marTop w:val="0"/>
          <w:marBottom w:val="0"/>
          <w:divBdr>
            <w:top w:val="none" w:sz="0" w:space="0" w:color="auto"/>
            <w:left w:val="none" w:sz="0" w:space="0" w:color="auto"/>
            <w:bottom w:val="none" w:sz="0" w:space="0" w:color="auto"/>
            <w:right w:val="none" w:sz="0" w:space="0" w:color="auto"/>
          </w:divBdr>
        </w:div>
      </w:divsChild>
    </w:div>
    <w:div w:id="55786176">
      <w:bodyDiv w:val="1"/>
      <w:marLeft w:val="0"/>
      <w:marRight w:val="0"/>
      <w:marTop w:val="0"/>
      <w:marBottom w:val="0"/>
      <w:divBdr>
        <w:top w:val="none" w:sz="0" w:space="0" w:color="auto"/>
        <w:left w:val="none" w:sz="0" w:space="0" w:color="auto"/>
        <w:bottom w:val="none" w:sz="0" w:space="0" w:color="auto"/>
        <w:right w:val="none" w:sz="0" w:space="0" w:color="auto"/>
      </w:divBdr>
    </w:div>
    <w:div w:id="181742593">
      <w:bodyDiv w:val="1"/>
      <w:marLeft w:val="0"/>
      <w:marRight w:val="0"/>
      <w:marTop w:val="0"/>
      <w:marBottom w:val="0"/>
      <w:divBdr>
        <w:top w:val="none" w:sz="0" w:space="0" w:color="auto"/>
        <w:left w:val="none" w:sz="0" w:space="0" w:color="auto"/>
        <w:bottom w:val="none" w:sz="0" w:space="0" w:color="auto"/>
        <w:right w:val="none" w:sz="0" w:space="0" w:color="auto"/>
      </w:divBdr>
    </w:div>
    <w:div w:id="273750173">
      <w:bodyDiv w:val="1"/>
      <w:marLeft w:val="0"/>
      <w:marRight w:val="0"/>
      <w:marTop w:val="0"/>
      <w:marBottom w:val="0"/>
      <w:divBdr>
        <w:top w:val="none" w:sz="0" w:space="0" w:color="auto"/>
        <w:left w:val="none" w:sz="0" w:space="0" w:color="auto"/>
        <w:bottom w:val="none" w:sz="0" w:space="0" w:color="auto"/>
        <w:right w:val="none" w:sz="0" w:space="0" w:color="auto"/>
      </w:divBdr>
    </w:div>
    <w:div w:id="382095564">
      <w:bodyDiv w:val="1"/>
      <w:marLeft w:val="0"/>
      <w:marRight w:val="0"/>
      <w:marTop w:val="0"/>
      <w:marBottom w:val="0"/>
      <w:divBdr>
        <w:top w:val="none" w:sz="0" w:space="0" w:color="auto"/>
        <w:left w:val="none" w:sz="0" w:space="0" w:color="auto"/>
        <w:bottom w:val="none" w:sz="0" w:space="0" w:color="auto"/>
        <w:right w:val="none" w:sz="0" w:space="0" w:color="auto"/>
      </w:divBdr>
    </w:div>
    <w:div w:id="442000888">
      <w:bodyDiv w:val="1"/>
      <w:marLeft w:val="0"/>
      <w:marRight w:val="0"/>
      <w:marTop w:val="0"/>
      <w:marBottom w:val="0"/>
      <w:divBdr>
        <w:top w:val="none" w:sz="0" w:space="0" w:color="auto"/>
        <w:left w:val="none" w:sz="0" w:space="0" w:color="auto"/>
        <w:bottom w:val="none" w:sz="0" w:space="0" w:color="auto"/>
        <w:right w:val="none" w:sz="0" w:space="0" w:color="auto"/>
      </w:divBdr>
    </w:div>
    <w:div w:id="510530063">
      <w:bodyDiv w:val="1"/>
      <w:marLeft w:val="0"/>
      <w:marRight w:val="0"/>
      <w:marTop w:val="0"/>
      <w:marBottom w:val="0"/>
      <w:divBdr>
        <w:top w:val="none" w:sz="0" w:space="0" w:color="auto"/>
        <w:left w:val="none" w:sz="0" w:space="0" w:color="auto"/>
        <w:bottom w:val="none" w:sz="0" w:space="0" w:color="auto"/>
        <w:right w:val="none" w:sz="0" w:space="0" w:color="auto"/>
      </w:divBdr>
    </w:div>
    <w:div w:id="535628023">
      <w:bodyDiv w:val="1"/>
      <w:marLeft w:val="0"/>
      <w:marRight w:val="0"/>
      <w:marTop w:val="0"/>
      <w:marBottom w:val="0"/>
      <w:divBdr>
        <w:top w:val="none" w:sz="0" w:space="0" w:color="auto"/>
        <w:left w:val="none" w:sz="0" w:space="0" w:color="auto"/>
        <w:bottom w:val="none" w:sz="0" w:space="0" w:color="auto"/>
        <w:right w:val="none" w:sz="0" w:space="0" w:color="auto"/>
      </w:divBdr>
    </w:div>
    <w:div w:id="546182353">
      <w:bodyDiv w:val="1"/>
      <w:marLeft w:val="0"/>
      <w:marRight w:val="0"/>
      <w:marTop w:val="0"/>
      <w:marBottom w:val="0"/>
      <w:divBdr>
        <w:top w:val="none" w:sz="0" w:space="0" w:color="auto"/>
        <w:left w:val="none" w:sz="0" w:space="0" w:color="auto"/>
        <w:bottom w:val="none" w:sz="0" w:space="0" w:color="auto"/>
        <w:right w:val="none" w:sz="0" w:space="0" w:color="auto"/>
      </w:divBdr>
    </w:div>
    <w:div w:id="862354830">
      <w:bodyDiv w:val="1"/>
      <w:marLeft w:val="0"/>
      <w:marRight w:val="0"/>
      <w:marTop w:val="0"/>
      <w:marBottom w:val="0"/>
      <w:divBdr>
        <w:top w:val="none" w:sz="0" w:space="0" w:color="auto"/>
        <w:left w:val="none" w:sz="0" w:space="0" w:color="auto"/>
        <w:bottom w:val="none" w:sz="0" w:space="0" w:color="auto"/>
        <w:right w:val="none" w:sz="0" w:space="0" w:color="auto"/>
      </w:divBdr>
    </w:div>
    <w:div w:id="1493255964">
      <w:bodyDiv w:val="1"/>
      <w:marLeft w:val="0"/>
      <w:marRight w:val="0"/>
      <w:marTop w:val="0"/>
      <w:marBottom w:val="0"/>
      <w:divBdr>
        <w:top w:val="none" w:sz="0" w:space="0" w:color="auto"/>
        <w:left w:val="none" w:sz="0" w:space="0" w:color="auto"/>
        <w:bottom w:val="none" w:sz="0" w:space="0" w:color="auto"/>
        <w:right w:val="none" w:sz="0" w:space="0" w:color="auto"/>
      </w:divBdr>
    </w:div>
    <w:div w:id="1639217606">
      <w:bodyDiv w:val="1"/>
      <w:marLeft w:val="0"/>
      <w:marRight w:val="0"/>
      <w:marTop w:val="0"/>
      <w:marBottom w:val="0"/>
      <w:divBdr>
        <w:top w:val="none" w:sz="0" w:space="0" w:color="auto"/>
        <w:left w:val="none" w:sz="0" w:space="0" w:color="auto"/>
        <w:bottom w:val="none" w:sz="0" w:space="0" w:color="auto"/>
        <w:right w:val="none" w:sz="0" w:space="0" w:color="auto"/>
      </w:divBdr>
    </w:div>
    <w:div w:id="1668900616">
      <w:bodyDiv w:val="1"/>
      <w:marLeft w:val="0"/>
      <w:marRight w:val="0"/>
      <w:marTop w:val="0"/>
      <w:marBottom w:val="0"/>
      <w:divBdr>
        <w:top w:val="none" w:sz="0" w:space="0" w:color="auto"/>
        <w:left w:val="none" w:sz="0" w:space="0" w:color="auto"/>
        <w:bottom w:val="none" w:sz="0" w:space="0" w:color="auto"/>
        <w:right w:val="none" w:sz="0" w:space="0" w:color="auto"/>
      </w:divBdr>
    </w:div>
    <w:div w:id="1724014784">
      <w:bodyDiv w:val="1"/>
      <w:marLeft w:val="0"/>
      <w:marRight w:val="0"/>
      <w:marTop w:val="0"/>
      <w:marBottom w:val="0"/>
      <w:divBdr>
        <w:top w:val="none" w:sz="0" w:space="0" w:color="auto"/>
        <w:left w:val="none" w:sz="0" w:space="0" w:color="auto"/>
        <w:bottom w:val="none" w:sz="0" w:space="0" w:color="auto"/>
        <w:right w:val="none" w:sz="0" w:space="0" w:color="auto"/>
      </w:divBdr>
    </w:div>
    <w:div w:id="1788498381">
      <w:bodyDiv w:val="1"/>
      <w:marLeft w:val="0"/>
      <w:marRight w:val="0"/>
      <w:marTop w:val="0"/>
      <w:marBottom w:val="0"/>
      <w:divBdr>
        <w:top w:val="none" w:sz="0" w:space="0" w:color="auto"/>
        <w:left w:val="none" w:sz="0" w:space="0" w:color="auto"/>
        <w:bottom w:val="none" w:sz="0" w:space="0" w:color="auto"/>
        <w:right w:val="none" w:sz="0" w:space="0" w:color="auto"/>
      </w:divBdr>
      <w:divsChild>
        <w:div w:id="285700801">
          <w:marLeft w:val="0"/>
          <w:marRight w:val="0"/>
          <w:marTop w:val="0"/>
          <w:marBottom w:val="0"/>
          <w:divBdr>
            <w:top w:val="none" w:sz="0" w:space="0" w:color="auto"/>
            <w:left w:val="none" w:sz="0" w:space="0" w:color="auto"/>
            <w:bottom w:val="none" w:sz="0" w:space="0" w:color="auto"/>
            <w:right w:val="none" w:sz="0" w:space="0" w:color="auto"/>
          </w:divBdr>
        </w:div>
        <w:div w:id="2033261395">
          <w:marLeft w:val="0"/>
          <w:marRight w:val="0"/>
          <w:marTop w:val="0"/>
          <w:marBottom w:val="0"/>
          <w:divBdr>
            <w:top w:val="none" w:sz="0" w:space="0" w:color="auto"/>
            <w:left w:val="none" w:sz="0" w:space="0" w:color="auto"/>
            <w:bottom w:val="none" w:sz="0" w:space="0" w:color="auto"/>
            <w:right w:val="none" w:sz="0" w:space="0" w:color="auto"/>
          </w:divBdr>
        </w:div>
        <w:div w:id="1193033678">
          <w:marLeft w:val="0"/>
          <w:marRight w:val="0"/>
          <w:marTop w:val="0"/>
          <w:marBottom w:val="0"/>
          <w:divBdr>
            <w:top w:val="none" w:sz="0" w:space="0" w:color="auto"/>
            <w:left w:val="none" w:sz="0" w:space="0" w:color="auto"/>
            <w:bottom w:val="none" w:sz="0" w:space="0" w:color="auto"/>
            <w:right w:val="none" w:sz="0" w:space="0" w:color="auto"/>
          </w:divBdr>
        </w:div>
        <w:div w:id="1556505153">
          <w:marLeft w:val="0"/>
          <w:marRight w:val="0"/>
          <w:marTop w:val="0"/>
          <w:marBottom w:val="0"/>
          <w:divBdr>
            <w:top w:val="none" w:sz="0" w:space="0" w:color="auto"/>
            <w:left w:val="none" w:sz="0" w:space="0" w:color="auto"/>
            <w:bottom w:val="none" w:sz="0" w:space="0" w:color="auto"/>
            <w:right w:val="none" w:sz="0" w:space="0" w:color="auto"/>
          </w:divBdr>
        </w:div>
      </w:divsChild>
    </w:div>
    <w:div w:id="1860384583">
      <w:bodyDiv w:val="1"/>
      <w:marLeft w:val="0"/>
      <w:marRight w:val="0"/>
      <w:marTop w:val="0"/>
      <w:marBottom w:val="0"/>
      <w:divBdr>
        <w:top w:val="none" w:sz="0" w:space="0" w:color="auto"/>
        <w:left w:val="none" w:sz="0" w:space="0" w:color="auto"/>
        <w:bottom w:val="none" w:sz="0" w:space="0" w:color="auto"/>
        <w:right w:val="none" w:sz="0" w:space="0" w:color="auto"/>
      </w:divBdr>
    </w:div>
    <w:div w:id="2021077114">
      <w:bodyDiv w:val="1"/>
      <w:marLeft w:val="0"/>
      <w:marRight w:val="0"/>
      <w:marTop w:val="0"/>
      <w:marBottom w:val="0"/>
      <w:divBdr>
        <w:top w:val="none" w:sz="0" w:space="0" w:color="auto"/>
        <w:left w:val="none" w:sz="0" w:space="0" w:color="auto"/>
        <w:bottom w:val="none" w:sz="0" w:space="0" w:color="auto"/>
        <w:right w:val="none" w:sz="0" w:space="0" w:color="auto"/>
      </w:divBdr>
    </w:div>
    <w:div w:id="20709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irwork.gov.au/Dictionary.aspx?TermID=2130"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usanlocke/Library/Containers/com.microsoft.Word/Data/Library/Caches/TM10002078/Modern%20Paper.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2A2A2A"/>
      </a:dk2>
      <a:lt2>
        <a:srgbClr val="F9F4EE"/>
      </a:lt2>
      <a:accent1>
        <a:srgbClr val="E09B3B"/>
      </a:accent1>
      <a:accent2>
        <a:srgbClr val="487B97"/>
      </a:accent2>
      <a:accent3>
        <a:srgbClr val="847B97"/>
      </a:accent3>
      <a:accent4>
        <a:srgbClr val="D96362"/>
      </a:accent4>
      <a:accent5>
        <a:srgbClr val="2B8073"/>
      </a:accent5>
      <a:accent6>
        <a:srgbClr val="B09C7D"/>
      </a:accent6>
      <a:hlink>
        <a:srgbClr val="847B97"/>
      </a:hlink>
      <a:folHlink>
        <a:srgbClr val="487B97"/>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Paper.dotx</Template>
  <TotalTime>8</TotalTime>
  <Pages>16</Pages>
  <Words>4054</Words>
  <Characters>23110</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19</cp:revision>
  <dcterms:created xsi:type="dcterms:W3CDTF">2018-04-20T11:44:00Z</dcterms:created>
  <dcterms:modified xsi:type="dcterms:W3CDTF">2018-04-20T12:07:00Z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