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921B4E" w14:textId="77777777" w:rsidR="00945791" w:rsidRPr="00945791" w:rsidRDefault="00945791" w:rsidP="00945791">
      <w:pPr>
        <w:spacing w:after="0" w:line="240" w:lineRule="auto"/>
        <w:ind w:left="993" w:right="946"/>
        <w:rPr>
          <w:rFonts w:asciiTheme="minorHAnsi" w:hAnsiTheme="minorHAnsi"/>
          <w:color w:val="000000" w:themeColor="text1"/>
          <w:sz w:val="20"/>
          <w:szCs w:val="20"/>
        </w:rPr>
      </w:pPr>
      <w:r w:rsidRPr="00945791">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52E38CF" wp14:editId="29461CE4">
                <wp:simplePos x="0" y="0"/>
                <wp:positionH relativeFrom="column">
                  <wp:posOffset>51435</wp:posOffset>
                </wp:positionH>
                <wp:positionV relativeFrom="paragraph">
                  <wp:posOffset>-556895</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99B5B" w14:textId="727E2099" w:rsidR="00945791" w:rsidRPr="00B516CD" w:rsidRDefault="00D90964" w:rsidP="00945791">
                            <w:pPr>
                              <w:pStyle w:val="Heading1"/>
                              <w:spacing w:before="80"/>
                              <w:jc w:val="center"/>
                              <w:rPr>
                                <w:rFonts w:asciiTheme="minorHAnsi" w:hAnsiTheme="minorHAnsi"/>
                                <w:color w:val="FFFFFF"/>
                                <w:sz w:val="36"/>
                                <w:szCs w:val="36"/>
                              </w:rPr>
                            </w:pPr>
                            <w:r>
                              <w:rPr>
                                <w:rFonts w:asciiTheme="minorHAnsi" w:hAnsiTheme="minorHAnsi"/>
                                <w:color w:val="FFFFFF"/>
                                <w:sz w:val="36"/>
                                <w:szCs w:val="36"/>
                              </w:rPr>
                              <w:t>Work</w:t>
                            </w:r>
                            <w:r w:rsidR="00945791">
                              <w:rPr>
                                <w:rFonts w:asciiTheme="minorHAnsi" w:hAnsiTheme="minorHAnsi"/>
                                <w:color w:val="FFFFFF"/>
                                <w:sz w:val="36"/>
                                <w:szCs w:val="36"/>
                              </w:rPr>
                              <w:t xml:space="preserve"> Health and Safety </w:t>
                            </w:r>
                            <w:r w:rsidR="00945791" w:rsidRPr="00B516CD">
                              <w:rPr>
                                <w:rFonts w:asciiTheme="minorHAnsi" w:hAnsiTheme="minorHAnsi"/>
                                <w:color w:val="FFFFFF"/>
                                <w:sz w:val="36"/>
                                <w:szCs w:val="36"/>
                              </w:rPr>
                              <w:t>Policy</w:t>
                            </w:r>
                          </w:p>
                          <w:p w14:paraId="5959A90E" w14:textId="77777777" w:rsidR="00945791" w:rsidRPr="00B516CD" w:rsidRDefault="00945791" w:rsidP="00945791">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E38CF" id="_x0000_t202" coordsize="21600,21600" o:spt="202" path="m0,0l0,21600,21600,21600,21600,0xe">
                <v:stroke joinstyle="miter"/>
                <v:path gradientshapeok="t" o:connecttype="rect"/>
              </v:shapetype>
              <v:shape id="Text_x0020_Box_x0020_1" o:spid="_x0000_s1026" type="#_x0000_t202" style="position:absolute;left:0;text-align:left;margin-left:4.05pt;margin-top:-43.8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" fillcolor="black" stroked="f">
                <v:textbox>
                  <w:txbxContent>
                    <w:p w14:paraId="28C99B5B" w14:textId="727E2099" w:rsidR="00945791" w:rsidRPr="00B516CD" w:rsidRDefault="00D90964" w:rsidP="00945791">
                      <w:pPr>
                        <w:pStyle w:val="Heading1"/>
                        <w:spacing w:before="80"/>
                        <w:jc w:val="center"/>
                        <w:rPr>
                          <w:rFonts w:asciiTheme="minorHAnsi" w:hAnsiTheme="minorHAnsi"/>
                          <w:color w:val="FFFFFF"/>
                          <w:sz w:val="36"/>
                          <w:szCs w:val="36"/>
                        </w:rPr>
                      </w:pPr>
                      <w:r>
                        <w:rPr>
                          <w:rFonts w:asciiTheme="minorHAnsi" w:hAnsiTheme="minorHAnsi"/>
                          <w:color w:val="FFFFFF"/>
                          <w:sz w:val="36"/>
                          <w:szCs w:val="36"/>
                        </w:rPr>
                        <w:t>Work</w:t>
                      </w:r>
                      <w:r w:rsidR="00945791">
                        <w:rPr>
                          <w:rFonts w:asciiTheme="minorHAnsi" w:hAnsiTheme="minorHAnsi"/>
                          <w:color w:val="FFFFFF"/>
                          <w:sz w:val="36"/>
                          <w:szCs w:val="36"/>
                        </w:rPr>
                        <w:t xml:space="preserve"> Health and Safety </w:t>
                      </w:r>
                      <w:r w:rsidR="00945791" w:rsidRPr="00B516CD">
                        <w:rPr>
                          <w:rFonts w:asciiTheme="minorHAnsi" w:hAnsiTheme="minorHAnsi"/>
                          <w:color w:val="FFFFFF"/>
                          <w:sz w:val="36"/>
                          <w:szCs w:val="36"/>
                        </w:rPr>
                        <w:t>Policy</w:t>
                      </w:r>
                    </w:p>
                    <w:p w14:paraId="5959A90E" w14:textId="77777777" w:rsidR="00945791" w:rsidRPr="00B516CD" w:rsidRDefault="00945791" w:rsidP="00945791">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r w:rsidRPr="00945791">
        <w:rPr>
          <w:rFonts w:asciiTheme="minorHAnsi" w:hAnsiTheme="minorHAnsi"/>
          <w:color w:val="000000" w:themeColor="text1"/>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945791">
        <w:rPr>
          <w:rFonts w:asciiTheme="minorHAnsi" w:hAnsiTheme="minorHAnsi"/>
          <w:sz w:val="20"/>
          <w:szCs w:val="20"/>
        </w:rPr>
        <w:t xml:space="preserve">the Indigenous Remote Communications Association </w:t>
      </w:r>
      <w:r w:rsidRPr="00945791">
        <w:rPr>
          <w:rFonts w:asciiTheme="minorHAnsi" w:hAnsiTheme="minorHAnsi"/>
          <w:color w:val="000000" w:themeColor="text1"/>
          <w:sz w:val="20"/>
          <w:szCs w:val="20"/>
        </w:rPr>
        <w:t>for any known or unknown consequences that may result from reliance on any information provided in this publication.</w:t>
      </w:r>
    </w:p>
    <w:p w14:paraId="25BF077F" w14:textId="77777777" w:rsidR="00876782" w:rsidRPr="00945791" w:rsidRDefault="00876782" w:rsidP="00876782">
      <w:pPr>
        <w:rPr>
          <w:rFonts w:asciiTheme="minorHAnsi" w:hAnsiTheme="minorHAnsi" w:cs="Arial"/>
          <w:sz w:val="20"/>
          <w:szCs w:val="20"/>
        </w:rPr>
      </w:pPr>
    </w:p>
    <w:p w14:paraId="4AB67597" w14:textId="3B22D1F2" w:rsidR="002B56EE" w:rsidRPr="00945791" w:rsidRDefault="00BC6075" w:rsidP="00945791">
      <w:pPr>
        <w:pStyle w:val="ListParagraph"/>
        <w:numPr>
          <w:ilvl w:val="0"/>
          <w:numId w:val="18"/>
        </w:numPr>
        <w:ind w:hanging="720"/>
        <w:rPr>
          <w:rFonts w:asciiTheme="minorHAnsi" w:hAnsiTheme="minorHAnsi" w:cs="Arial"/>
          <w:b/>
          <w:sz w:val="36"/>
          <w:szCs w:val="36"/>
        </w:rPr>
      </w:pPr>
      <w:r w:rsidRPr="00945791">
        <w:rPr>
          <w:rFonts w:asciiTheme="minorHAnsi" w:hAnsiTheme="minorHAnsi" w:cs="Arial"/>
          <w:b/>
          <w:sz w:val="36"/>
          <w:szCs w:val="36"/>
        </w:rPr>
        <w:t>Purpose</w:t>
      </w:r>
    </w:p>
    <w:p w14:paraId="5BBACA55" w14:textId="2214955F" w:rsidR="002B56EE" w:rsidRPr="00945791" w:rsidRDefault="003E7EF7" w:rsidP="00945791">
      <w:pPr>
        <w:rPr>
          <w:rFonts w:asciiTheme="minorHAnsi" w:hAnsiTheme="minorHAnsi" w:cs="Arial"/>
          <w:b/>
        </w:rPr>
      </w:pPr>
      <w:r w:rsidRPr="00945791">
        <w:rPr>
          <w:rFonts w:asciiTheme="minorHAnsi" w:hAnsiTheme="minorHAnsi" w:cs="Arial"/>
        </w:rPr>
        <w:t>[ORGANISATION]</w:t>
      </w:r>
      <w:r w:rsidR="00BC6075" w:rsidRPr="00945791">
        <w:rPr>
          <w:rFonts w:asciiTheme="minorHAnsi" w:hAnsiTheme="minorHAnsi" w:cs="Arial"/>
        </w:rPr>
        <w:t xml:space="preserve"> is committed to ensuring, as far as reasonably practicable, the health, safety and welfare of the working </w:t>
      </w:r>
      <w:r w:rsidR="00FE0C9D" w:rsidRPr="00945791">
        <w:rPr>
          <w:rFonts w:asciiTheme="minorHAnsi" w:hAnsiTheme="minorHAnsi" w:cs="Arial"/>
        </w:rPr>
        <w:t>environment for its employees</w:t>
      </w:r>
      <w:r w:rsidR="00BC6075" w:rsidRPr="00945791">
        <w:rPr>
          <w:rFonts w:asciiTheme="minorHAnsi" w:hAnsiTheme="minorHAnsi" w:cs="Arial"/>
        </w:rPr>
        <w:t>, volunteers, cont</w:t>
      </w:r>
      <w:r w:rsidR="00627872" w:rsidRPr="00945791">
        <w:rPr>
          <w:rFonts w:asciiTheme="minorHAnsi" w:hAnsiTheme="minorHAnsi" w:cs="Arial"/>
        </w:rPr>
        <w:t>r</w:t>
      </w:r>
      <w:r w:rsidR="00BC6075" w:rsidRPr="00945791">
        <w:rPr>
          <w:rFonts w:asciiTheme="minorHAnsi" w:hAnsiTheme="minorHAnsi" w:cs="Arial"/>
        </w:rPr>
        <w:t>actors</w:t>
      </w:r>
      <w:r w:rsidR="00945791">
        <w:rPr>
          <w:rFonts w:asciiTheme="minorHAnsi" w:hAnsiTheme="minorHAnsi" w:cs="Arial"/>
        </w:rPr>
        <w:t>, Board Directors</w:t>
      </w:r>
      <w:r w:rsidR="00BC6075" w:rsidRPr="00945791">
        <w:rPr>
          <w:rFonts w:asciiTheme="minorHAnsi" w:hAnsiTheme="minorHAnsi" w:cs="Arial"/>
        </w:rPr>
        <w:t xml:space="preserve"> and visitors to its premises.</w:t>
      </w:r>
    </w:p>
    <w:p w14:paraId="005E0A12" w14:textId="17009926" w:rsidR="00BC6075" w:rsidRPr="00945791" w:rsidRDefault="00BC6075" w:rsidP="00945791">
      <w:pPr>
        <w:pStyle w:val="ListParagraph"/>
        <w:numPr>
          <w:ilvl w:val="0"/>
          <w:numId w:val="18"/>
        </w:numPr>
        <w:ind w:hanging="720"/>
        <w:rPr>
          <w:rFonts w:asciiTheme="minorHAnsi" w:hAnsiTheme="minorHAnsi" w:cs="Arial"/>
          <w:b/>
          <w:sz w:val="36"/>
          <w:szCs w:val="36"/>
        </w:rPr>
      </w:pPr>
      <w:r w:rsidRPr="00945791">
        <w:rPr>
          <w:rFonts w:asciiTheme="minorHAnsi" w:hAnsiTheme="minorHAnsi" w:cs="Arial"/>
          <w:b/>
          <w:sz w:val="36"/>
          <w:szCs w:val="36"/>
        </w:rPr>
        <w:t>Application</w:t>
      </w:r>
    </w:p>
    <w:p w14:paraId="2ED4C835" w14:textId="6AB6C473" w:rsidR="00BC6075" w:rsidRPr="00945791" w:rsidRDefault="00BC6075" w:rsidP="00945791">
      <w:pPr>
        <w:rPr>
          <w:rFonts w:asciiTheme="minorHAnsi" w:hAnsiTheme="minorHAnsi" w:cs="Arial"/>
          <w:b/>
          <w:sz w:val="24"/>
          <w:szCs w:val="24"/>
        </w:rPr>
      </w:pPr>
      <w:r w:rsidRPr="00945791">
        <w:rPr>
          <w:rFonts w:asciiTheme="minorHAnsi" w:hAnsiTheme="minorHAnsi" w:cs="Arial"/>
          <w:sz w:val="24"/>
          <w:szCs w:val="24"/>
        </w:rPr>
        <w:t>This policy applies to:</w:t>
      </w:r>
    </w:p>
    <w:p w14:paraId="6C649BB8" w14:textId="62A70200" w:rsidR="00BC6075" w:rsidRPr="00945791" w:rsidRDefault="00FE0C9D" w:rsidP="00BC6075">
      <w:pPr>
        <w:pStyle w:val="ListParagraph"/>
        <w:numPr>
          <w:ilvl w:val="0"/>
          <w:numId w:val="12"/>
        </w:numPr>
        <w:rPr>
          <w:rFonts w:asciiTheme="minorHAnsi" w:hAnsiTheme="minorHAnsi" w:cs="Arial"/>
          <w:b/>
          <w:sz w:val="24"/>
          <w:szCs w:val="24"/>
        </w:rPr>
      </w:pPr>
      <w:r w:rsidRPr="00945791">
        <w:rPr>
          <w:rFonts w:asciiTheme="minorHAnsi" w:hAnsiTheme="minorHAnsi" w:cs="Arial"/>
          <w:sz w:val="24"/>
          <w:szCs w:val="24"/>
        </w:rPr>
        <w:t>All employees</w:t>
      </w:r>
      <w:r w:rsidR="00945791" w:rsidRPr="00945791">
        <w:rPr>
          <w:rFonts w:asciiTheme="minorHAnsi" w:hAnsiTheme="minorHAnsi" w:cs="Arial"/>
          <w:sz w:val="24"/>
          <w:szCs w:val="24"/>
        </w:rPr>
        <w:t xml:space="preserve"> and D</w:t>
      </w:r>
      <w:r w:rsidR="00CD636A" w:rsidRPr="00945791">
        <w:rPr>
          <w:rFonts w:asciiTheme="minorHAnsi" w:hAnsiTheme="minorHAnsi" w:cs="Arial"/>
          <w:sz w:val="24"/>
          <w:szCs w:val="24"/>
        </w:rPr>
        <w:t>irectors</w:t>
      </w:r>
      <w:r w:rsidR="00BC6075" w:rsidRPr="00945791">
        <w:rPr>
          <w:rFonts w:asciiTheme="minorHAnsi" w:hAnsiTheme="minorHAnsi" w:cs="Arial"/>
          <w:sz w:val="24"/>
          <w:szCs w:val="24"/>
        </w:rPr>
        <w:t>; and</w:t>
      </w:r>
    </w:p>
    <w:p w14:paraId="713DF121" w14:textId="02571891" w:rsidR="00BC6075" w:rsidRPr="00945791" w:rsidRDefault="00BC6075" w:rsidP="00BC6075">
      <w:pPr>
        <w:pStyle w:val="ListParagraph"/>
        <w:numPr>
          <w:ilvl w:val="0"/>
          <w:numId w:val="12"/>
        </w:numPr>
        <w:rPr>
          <w:rFonts w:asciiTheme="minorHAnsi" w:hAnsiTheme="minorHAnsi" w:cs="Arial"/>
          <w:b/>
          <w:sz w:val="24"/>
          <w:szCs w:val="24"/>
        </w:rPr>
      </w:pPr>
      <w:r w:rsidRPr="00945791">
        <w:rPr>
          <w:rFonts w:asciiTheme="minorHAnsi" w:hAnsiTheme="minorHAnsi" w:cs="Arial"/>
          <w:sz w:val="24"/>
          <w:szCs w:val="24"/>
        </w:rPr>
        <w:t xml:space="preserve">Contractors, volunteers and visitors to </w:t>
      </w:r>
      <w:r w:rsidR="003E7EF7" w:rsidRPr="00945791">
        <w:rPr>
          <w:rFonts w:asciiTheme="minorHAnsi" w:hAnsiTheme="minorHAnsi" w:cs="Arial"/>
          <w:sz w:val="24"/>
          <w:szCs w:val="24"/>
        </w:rPr>
        <w:t>[ORGANISATION]</w:t>
      </w:r>
      <w:r w:rsidRPr="00945791">
        <w:rPr>
          <w:rFonts w:asciiTheme="minorHAnsi" w:hAnsiTheme="minorHAnsi" w:cs="Arial"/>
          <w:sz w:val="24"/>
          <w:szCs w:val="24"/>
        </w:rPr>
        <w:t>’s premises, to the extent that it is relevant to them.</w:t>
      </w:r>
    </w:p>
    <w:p w14:paraId="4EC28343" w14:textId="399B75E9" w:rsidR="00A32F6F" w:rsidRPr="00945791" w:rsidRDefault="00BC6075" w:rsidP="00A32F6F">
      <w:pPr>
        <w:pStyle w:val="ListParagraph"/>
        <w:numPr>
          <w:ilvl w:val="0"/>
          <w:numId w:val="12"/>
        </w:numPr>
        <w:rPr>
          <w:rFonts w:asciiTheme="minorHAnsi" w:hAnsiTheme="minorHAnsi" w:cs="Arial"/>
          <w:b/>
          <w:sz w:val="24"/>
          <w:szCs w:val="24"/>
        </w:rPr>
      </w:pPr>
      <w:r w:rsidRPr="00945791">
        <w:rPr>
          <w:rFonts w:asciiTheme="minorHAnsi" w:hAnsiTheme="minorHAnsi" w:cs="Arial"/>
          <w:sz w:val="24"/>
          <w:szCs w:val="24"/>
        </w:rPr>
        <w:t>The “workplace” meaning working on site or off-site, attendance at a work-related conference or function, and attendance at other work-related events, including retreats and social events.</w:t>
      </w:r>
    </w:p>
    <w:p w14:paraId="39413ACE" w14:textId="77777777" w:rsidR="00945791" w:rsidRPr="00945791" w:rsidRDefault="00945791" w:rsidP="00945791">
      <w:pPr>
        <w:spacing w:after="0" w:line="240" w:lineRule="auto"/>
        <w:rPr>
          <w:rFonts w:asciiTheme="minorHAnsi" w:hAnsiTheme="minorHAnsi" w:cs="Arial"/>
          <w:b/>
          <w:sz w:val="24"/>
          <w:szCs w:val="24"/>
          <w:lang w:val="en-AU"/>
        </w:rPr>
      </w:pPr>
    </w:p>
    <w:p w14:paraId="50378C43" w14:textId="6D9B9E1E" w:rsidR="00D21D11" w:rsidRPr="00945791" w:rsidRDefault="00945791" w:rsidP="00945791">
      <w:pPr>
        <w:pStyle w:val="ListParagraph"/>
        <w:numPr>
          <w:ilvl w:val="0"/>
          <w:numId w:val="18"/>
        </w:numPr>
        <w:spacing w:after="0" w:line="240" w:lineRule="auto"/>
        <w:ind w:hanging="720"/>
        <w:contextualSpacing w:val="0"/>
        <w:rPr>
          <w:rFonts w:asciiTheme="minorHAnsi" w:hAnsiTheme="minorHAnsi" w:cs="Arial"/>
          <w:b/>
          <w:sz w:val="36"/>
          <w:szCs w:val="36"/>
          <w:lang w:val="en-AU"/>
        </w:rPr>
      </w:pPr>
      <w:r>
        <w:rPr>
          <w:rFonts w:asciiTheme="minorHAnsi" w:hAnsiTheme="minorHAnsi" w:cs="Arial"/>
          <w:b/>
          <w:sz w:val="36"/>
          <w:szCs w:val="36"/>
        </w:rPr>
        <w:t>Policy</w:t>
      </w:r>
      <w:r w:rsidR="00D21D11" w:rsidRPr="00945791">
        <w:rPr>
          <w:rFonts w:asciiTheme="minorHAnsi" w:hAnsiTheme="minorHAnsi" w:cs="Arial"/>
          <w:b/>
          <w:sz w:val="36"/>
          <w:szCs w:val="36"/>
        </w:rPr>
        <w:t xml:space="preserve"> </w:t>
      </w:r>
      <w:r w:rsidR="00D21D11" w:rsidRPr="00945791">
        <w:rPr>
          <w:rFonts w:asciiTheme="minorHAnsi" w:hAnsiTheme="minorHAnsi" w:cs="Arial"/>
          <w:b/>
          <w:sz w:val="36"/>
          <w:szCs w:val="36"/>
          <w:lang w:val="en-AU"/>
        </w:rPr>
        <w:t xml:space="preserve"> </w:t>
      </w:r>
    </w:p>
    <w:p w14:paraId="215DED8A" w14:textId="77777777" w:rsidR="00945791" w:rsidRDefault="00945791" w:rsidP="00945791">
      <w:pPr>
        <w:spacing w:after="0" w:line="240" w:lineRule="auto"/>
        <w:rPr>
          <w:rFonts w:asciiTheme="minorHAnsi" w:hAnsiTheme="minorHAnsi" w:cs="Arial"/>
          <w:b/>
          <w:sz w:val="24"/>
          <w:szCs w:val="24"/>
          <w:lang w:val="en-AU"/>
        </w:rPr>
      </w:pPr>
    </w:p>
    <w:p w14:paraId="04DCFE59" w14:textId="77777777" w:rsidR="00F173C4" w:rsidRDefault="00C40A3A" w:rsidP="00945791">
      <w:pPr>
        <w:spacing w:after="0" w:line="240" w:lineRule="auto"/>
        <w:rPr>
          <w:rFonts w:asciiTheme="minorHAnsi" w:hAnsiTheme="minorHAnsi" w:cs="Arial"/>
          <w:sz w:val="24"/>
          <w:szCs w:val="24"/>
          <w:lang w:val="en-AU"/>
        </w:rPr>
      </w:pPr>
      <w:r>
        <w:rPr>
          <w:rFonts w:asciiTheme="minorHAnsi" w:hAnsiTheme="minorHAnsi" w:cs="Arial"/>
          <w:b/>
          <w:sz w:val="24"/>
          <w:szCs w:val="24"/>
          <w:lang w:val="en-AU"/>
        </w:rPr>
        <w:t>[</w:t>
      </w:r>
      <w:r w:rsidRPr="00C40A3A">
        <w:rPr>
          <w:rFonts w:asciiTheme="minorHAnsi" w:hAnsiTheme="minorHAnsi" w:cs="Arial"/>
          <w:sz w:val="24"/>
          <w:szCs w:val="24"/>
          <w:lang w:val="en-AU"/>
        </w:rPr>
        <w:t xml:space="preserve">ORGANISATION] will </w:t>
      </w:r>
      <w:r>
        <w:rPr>
          <w:rFonts w:asciiTheme="minorHAnsi" w:hAnsiTheme="minorHAnsi" w:cs="Arial"/>
          <w:sz w:val="24"/>
          <w:szCs w:val="24"/>
          <w:lang w:val="en-AU"/>
        </w:rPr>
        <w:t>ensure the safety of employees, volunteers, contractors and Board Directors when in the work</w:t>
      </w:r>
      <w:r w:rsidR="00F173C4">
        <w:rPr>
          <w:rFonts w:asciiTheme="minorHAnsi" w:hAnsiTheme="minorHAnsi" w:cs="Arial"/>
          <w:sz w:val="24"/>
          <w:szCs w:val="24"/>
          <w:lang w:val="en-AU"/>
        </w:rPr>
        <w:t xml:space="preserve">place in relation to their physical and psychological safety. </w:t>
      </w:r>
    </w:p>
    <w:p w14:paraId="4D5F3A18" w14:textId="77777777" w:rsidR="00F173C4" w:rsidRDefault="00F173C4" w:rsidP="00945791">
      <w:pPr>
        <w:spacing w:after="0" w:line="240" w:lineRule="auto"/>
        <w:rPr>
          <w:rFonts w:asciiTheme="minorHAnsi" w:hAnsiTheme="minorHAnsi" w:cs="Arial"/>
          <w:sz w:val="24"/>
          <w:szCs w:val="24"/>
          <w:lang w:val="en-AU"/>
        </w:rPr>
      </w:pPr>
    </w:p>
    <w:p w14:paraId="53421A6F" w14:textId="3D0F055C" w:rsidR="00C40A3A" w:rsidRDefault="00F173C4" w:rsidP="00945791">
      <w:pPr>
        <w:spacing w:after="0" w:line="240" w:lineRule="auto"/>
        <w:rPr>
          <w:rFonts w:asciiTheme="minorHAnsi" w:hAnsiTheme="minorHAnsi" w:cs="Arial"/>
          <w:b/>
          <w:sz w:val="24"/>
          <w:szCs w:val="24"/>
          <w:lang w:val="en-AU"/>
        </w:rPr>
      </w:pPr>
      <w:r>
        <w:rPr>
          <w:rFonts w:asciiTheme="minorHAnsi" w:hAnsiTheme="minorHAnsi" w:cs="Arial"/>
          <w:sz w:val="24"/>
          <w:szCs w:val="24"/>
          <w:lang w:val="en-AU"/>
        </w:rPr>
        <w:t xml:space="preserve">[ORGANISATION] will </w:t>
      </w:r>
      <w:r w:rsidR="00C40A3A" w:rsidRPr="00C40A3A">
        <w:rPr>
          <w:rFonts w:asciiTheme="minorHAnsi" w:hAnsiTheme="minorHAnsi" w:cs="Arial"/>
          <w:sz w:val="24"/>
          <w:szCs w:val="24"/>
          <w:lang w:val="en-AU"/>
        </w:rPr>
        <w:t>comply wit</w:t>
      </w:r>
      <w:r>
        <w:rPr>
          <w:rFonts w:asciiTheme="minorHAnsi" w:hAnsiTheme="minorHAnsi" w:cs="Arial"/>
          <w:sz w:val="24"/>
          <w:szCs w:val="24"/>
          <w:lang w:val="en-AU"/>
        </w:rPr>
        <w:t xml:space="preserve">h all requirements of the Work Health and Safety Act and associated </w:t>
      </w:r>
      <w:r w:rsidR="005C1D21">
        <w:rPr>
          <w:rFonts w:asciiTheme="minorHAnsi" w:hAnsiTheme="minorHAnsi" w:cs="Arial"/>
          <w:sz w:val="24"/>
          <w:szCs w:val="24"/>
          <w:lang w:val="en-AU"/>
        </w:rPr>
        <w:t xml:space="preserve">WHS </w:t>
      </w:r>
      <w:bookmarkStart w:id="0" w:name="_GoBack"/>
      <w:bookmarkEnd w:id="0"/>
      <w:r>
        <w:rPr>
          <w:rFonts w:asciiTheme="minorHAnsi" w:hAnsiTheme="minorHAnsi" w:cs="Arial"/>
          <w:sz w:val="24"/>
          <w:szCs w:val="24"/>
          <w:lang w:val="en-AU"/>
        </w:rPr>
        <w:t xml:space="preserve">Codes </w:t>
      </w:r>
      <w:r w:rsidR="005C1D21">
        <w:rPr>
          <w:rFonts w:asciiTheme="minorHAnsi" w:hAnsiTheme="minorHAnsi" w:cs="Arial"/>
          <w:sz w:val="24"/>
          <w:szCs w:val="24"/>
          <w:lang w:val="en-AU"/>
        </w:rPr>
        <w:t xml:space="preserve">of Practice </w:t>
      </w:r>
      <w:r>
        <w:rPr>
          <w:rFonts w:asciiTheme="minorHAnsi" w:hAnsiTheme="minorHAnsi" w:cs="Arial"/>
          <w:sz w:val="24"/>
          <w:szCs w:val="24"/>
          <w:lang w:val="en-AU"/>
        </w:rPr>
        <w:t>of [State/Territory].</w:t>
      </w:r>
    </w:p>
    <w:p w14:paraId="29FCE5B3" w14:textId="77777777" w:rsidR="00C40A3A" w:rsidRDefault="00C40A3A" w:rsidP="00945791">
      <w:pPr>
        <w:spacing w:after="0" w:line="240" w:lineRule="auto"/>
        <w:rPr>
          <w:rFonts w:asciiTheme="minorHAnsi" w:hAnsiTheme="minorHAnsi" w:cs="Arial"/>
          <w:b/>
          <w:sz w:val="24"/>
          <w:szCs w:val="24"/>
          <w:lang w:val="en-AU"/>
        </w:rPr>
      </w:pPr>
    </w:p>
    <w:p w14:paraId="450928BE" w14:textId="0DCEAC7E" w:rsidR="00FE0C9D" w:rsidRPr="00945791" w:rsidRDefault="00FE0C9D" w:rsidP="00945791">
      <w:pPr>
        <w:spacing w:after="0" w:line="240" w:lineRule="auto"/>
        <w:rPr>
          <w:rFonts w:asciiTheme="minorHAnsi" w:hAnsiTheme="minorHAnsi" w:cs="Arial"/>
          <w:sz w:val="24"/>
          <w:szCs w:val="24"/>
          <w:lang w:val="en-AU"/>
        </w:rPr>
      </w:pPr>
      <w:r w:rsidRPr="00945791">
        <w:rPr>
          <w:rFonts w:asciiTheme="minorHAnsi" w:hAnsiTheme="minorHAnsi" w:cs="Arial"/>
          <w:b/>
          <w:sz w:val="24"/>
          <w:szCs w:val="24"/>
          <w:lang w:val="en-AU"/>
        </w:rPr>
        <w:t xml:space="preserve">Employees </w:t>
      </w:r>
      <w:r w:rsidRPr="00945791">
        <w:rPr>
          <w:rFonts w:asciiTheme="minorHAnsi" w:hAnsiTheme="minorHAnsi" w:cs="Arial"/>
          <w:sz w:val="24"/>
          <w:szCs w:val="24"/>
          <w:lang w:val="en-AU"/>
        </w:rPr>
        <w:t>are required to:</w:t>
      </w:r>
    </w:p>
    <w:p w14:paraId="255DBB42" w14:textId="3218BBE7" w:rsidR="00FE0C9D" w:rsidRPr="00945791" w:rsidRDefault="00FE0C9D" w:rsidP="00FE0C9D">
      <w:pPr>
        <w:pStyle w:val="ListParagraph"/>
        <w:numPr>
          <w:ilvl w:val="0"/>
          <w:numId w:val="11"/>
        </w:numPr>
        <w:rPr>
          <w:rFonts w:asciiTheme="minorHAnsi" w:hAnsiTheme="minorHAnsi" w:cs="Arial"/>
          <w:sz w:val="24"/>
          <w:szCs w:val="24"/>
          <w:lang w:val="en-AU"/>
        </w:rPr>
      </w:pPr>
      <w:r w:rsidRPr="00945791">
        <w:rPr>
          <w:rFonts w:asciiTheme="minorHAnsi" w:hAnsiTheme="minorHAnsi" w:cs="Arial"/>
          <w:sz w:val="24"/>
          <w:szCs w:val="24"/>
          <w:lang w:val="en-AU"/>
        </w:rPr>
        <w:t>Participate in health and safety training, discussion, and activities</w:t>
      </w:r>
    </w:p>
    <w:p w14:paraId="3A42DCAD" w14:textId="6A2A0E3E" w:rsidR="00FE0C9D" w:rsidRPr="00945791" w:rsidRDefault="00FE0C9D" w:rsidP="00FE0C9D">
      <w:pPr>
        <w:pStyle w:val="ListParagraph"/>
        <w:numPr>
          <w:ilvl w:val="0"/>
          <w:numId w:val="11"/>
        </w:numPr>
        <w:rPr>
          <w:rFonts w:asciiTheme="minorHAnsi" w:hAnsiTheme="minorHAnsi" w:cs="Arial"/>
          <w:sz w:val="24"/>
          <w:szCs w:val="24"/>
          <w:lang w:val="en-AU"/>
        </w:rPr>
      </w:pPr>
      <w:r w:rsidRPr="00945791">
        <w:rPr>
          <w:rFonts w:asciiTheme="minorHAnsi" w:hAnsiTheme="minorHAnsi" w:cs="Arial"/>
          <w:sz w:val="24"/>
          <w:szCs w:val="24"/>
          <w:lang w:val="en-AU"/>
        </w:rPr>
        <w:t>Follow reasonable health and safety instructions from managers or supervisors</w:t>
      </w:r>
    </w:p>
    <w:p w14:paraId="2F33C937" w14:textId="783DCCF1" w:rsidR="00876782" w:rsidRPr="00945791" w:rsidRDefault="00FE0C9D" w:rsidP="00B576BE">
      <w:pPr>
        <w:pStyle w:val="ListParagraph"/>
        <w:numPr>
          <w:ilvl w:val="0"/>
          <w:numId w:val="11"/>
        </w:numPr>
        <w:rPr>
          <w:rFonts w:asciiTheme="minorHAnsi" w:hAnsiTheme="minorHAnsi" w:cs="Arial"/>
          <w:sz w:val="24"/>
          <w:szCs w:val="24"/>
          <w:lang w:val="en-AU"/>
        </w:rPr>
      </w:pPr>
      <w:r w:rsidRPr="00945791">
        <w:rPr>
          <w:rFonts w:asciiTheme="minorHAnsi" w:hAnsiTheme="minorHAnsi" w:cs="Arial"/>
          <w:sz w:val="24"/>
          <w:szCs w:val="24"/>
          <w:lang w:val="en-AU"/>
        </w:rPr>
        <w:t xml:space="preserve">Report any serious incidents, accidents, injuries or accidents in the workplace to their supervisor </w:t>
      </w:r>
    </w:p>
    <w:p w14:paraId="75EC25AB" w14:textId="516177DD" w:rsidR="00CD636A" w:rsidRPr="00945791" w:rsidRDefault="00CD636A" w:rsidP="00B576BE">
      <w:pPr>
        <w:pStyle w:val="ListParagraph"/>
        <w:numPr>
          <w:ilvl w:val="0"/>
          <w:numId w:val="11"/>
        </w:numPr>
        <w:rPr>
          <w:rFonts w:asciiTheme="minorHAnsi" w:hAnsiTheme="minorHAnsi" w:cs="Arial"/>
          <w:sz w:val="24"/>
          <w:szCs w:val="24"/>
          <w:lang w:val="en-AU"/>
        </w:rPr>
      </w:pPr>
      <w:r w:rsidRPr="00945791">
        <w:rPr>
          <w:rFonts w:asciiTheme="minorHAnsi" w:hAnsiTheme="minorHAnsi" w:cs="Arial"/>
          <w:sz w:val="24"/>
          <w:szCs w:val="24"/>
          <w:lang w:val="en-AU"/>
        </w:rPr>
        <w:t>Report any potential hazards to their supervisor</w:t>
      </w:r>
    </w:p>
    <w:p w14:paraId="30B287DE" w14:textId="6BECE956" w:rsidR="00B576BE" w:rsidRPr="00945791" w:rsidRDefault="00B576BE" w:rsidP="00F173C4">
      <w:pPr>
        <w:pStyle w:val="ListParagraph"/>
        <w:numPr>
          <w:ilvl w:val="0"/>
          <w:numId w:val="11"/>
        </w:numPr>
        <w:ind w:hanging="862"/>
        <w:rPr>
          <w:rFonts w:asciiTheme="minorHAnsi" w:hAnsiTheme="minorHAnsi" w:cs="Arial"/>
          <w:sz w:val="24"/>
          <w:szCs w:val="24"/>
          <w:lang w:val="en-AU"/>
        </w:rPr>
      </w:pPr>
      <w:r w:rsidRPr="00945791">
        <w:rPr>
          <w:rFonts w:asciiTheme="minorHAnsi" w:hAnsiTheme="minorHAnsi" w:cs="Arial"/>
          <w:sz w:val="24"/>
          <w:szCs w:val="24"/>
          <w:lang w:val="en-AU"/>
        </w:rPr>
        <w:lastRenderedPageBreak/>
        <w:t>Aim to work in a way that does not endanger the health or safety of themselves or others</w:t>
      </w:r>
    </w:p>
    <w:p w14:paraId="7BB8644D" w14:textId="4664D8FD" w:rsidR="00B576BE" w:rsidRPr="00945791" w:rsidRDefault="00B576BE" w:rsidP="00B576BE">
      <w:pPr>
        <w:pStyle w:val="ListParagraph"/>
        <w:numPr>
          <w:ilvl w:val="0"/>
          <w:numId w:val="11"/>
        </w:numPr>
        <w:rPr>
          <w:rFonts w:asciiTheme="minorHAnsi" w:hAnsiTheme="minorHAnsi" w:cs="Arial"/>
          <w:sz w:val="24"/>
          <w:szCs w:val="24"/>
          <w:lang w:val="en-AU"/>
        </w:rPr>
      </w:pPr>
      <w:r w:rsidRPr="00945791">
        <w:rPr>
          <w:rFonts w:asciiTheme="minorHAnsi" w:hAnsiTheme="minorHAnsi" w:cs="Arial"/>
          <w:sz w:val="24"/>
          <w:szCs w:val="24"/>
          <w:lang w:val="en-AU"/>
        </w:rPr>
        <w:t>Properly use and maintain safety equipment</w:t>
      </w:r>
    </w:p>
    <w:p w14:paraId="20DB493A" w14:textId="5DA1938C" w:rsidR="00B576BE" w:rsidRPr="00945791" w:rsidRDefault="00B576BE" w:rsidP="00B576BE">
      <w:pPr>
        <w:pStyle w:val="ListParagraph"/>
        <w:numPr>
          <w:ilvl w:val="0"/>
          <w:numId w:val="11"/>
        </w:numPr>
        <w:rPr>
          <w:rFonts w:asciiTheme="minorHAnsi" w:hAnsiTheme="minorHAnsi" w:cs="Arial"/>
          <w:sz w:val="24"/>
          <w:szCs w:val="24"/>
          <w:lang w:val="en-AU"/>
        </w:rPr>
      </w:pPr>
      <w:r w:rsidRPr="00945791">
        <w:rPr>
          <w:rFonts w:asciiTheme="minorHAnsi" w:hAnsiTheme="minorHAnsi" w:cs="Arial"/>
          <w:sz w:val="24"/>
          <w:szCs w:val="24"/>
          <w:lang w:val="en-AU"/>
        </w:rPr>
        <w:t>Make sure visitors follow safety rules in the workplace</w:t>
      </w:r>
    </w:p>
    <w:p w14:paraId="72A5CC75" w14:textId="776C86C3" w:rsidR="00B576BE" w:rsidRPr="00945791" w:rsidRDefault="00B576BE" w:rsidP="00B576BE">
      <w:pPr>
        <w:pStyle w:val="ListParagraph"/>
        <w:numPr>
          <w:ilvl w:val="0"/>
          <w:numId w:val="11"/>
        </w:numPr>
        <w:rPr>
          <w:rFonts w:asciiTheme="minorHAnsi" w:hAnsiTheme="minorHAnsi" w:cs="Arial"/>
          <w:sz w:val="24"/>
          <w:szCs w:val="24"/>
          <w:lang w:val="en-AU"/>
        </w:rPr>
      </w:pPr>
      <w:r w:rsidRPr="00945791">
        <w:rPr>
          <w:rFonts w:asciiTheme="minorHAnsi" w:hAnsiTheme="minorHAnsi" w:cs="Arial"/>
          <w:sz w:val="24"/>
          <w:szCs w:val="24"/>
          <w:lang w:val="en-AU"/>
        </w:rPr>
        <w:t>Implement all detailed safety procedures.</w:t>
      </w:r>
    </w:p>
    <w:p w14:paraId="1AA64332" w14:textId="287F54F8" w:rsidR="00B576BE" w:rsidRPr="00945791" w:rsidRDefault="00B576BE" w:rsidP="00B576BE">
      <w:pPr>
        <w:rPr>
          <w:rFonts w:asciiTheme="minorHAnsi" w:hAnsiTheme="minorHAnsi" w:cs="Arial"/>
          <w:sz w:val="24"/>
          <w:szCs w:val="24"/>
          <w:lang w:val="en-AU"/>
        </w:rPr>
      </w:pPr>
      <w:r w:rsidRPr="00945791">
        <w:rPr>
          <w:rFonts w:asciiTheme="minorHAnsi" w:hAnsiTheme="minorHAnsi" w:cs="Arial"/>
          <w:b/>
          <w:sz w:val="24"/>
          <w:szCs w:val="24"/>
          <w:lang w:val="en-AU"/>
        </w:rPr>
        <w:t xml:space="preserve">Contractors </w:t>
      </w:r>
      <w:r w:rsidRPr="00945791">
        <w:rPr>
          <w:rFonts w:asciiTheme="minorHAnsi" w:hAnsiTheme="minorHAnsi" w:cs="Arial"/>
          <w:sz w:val="24"/>
          <w:szCs w:val="24"/>
          <w:lang w:val="en-AU"/>
        </w:rPr>
        <w:t xml:space="preserve">to </w:t>
      </w:r>
      <w:r w:rsidR="003E7EF7" w:rsidRPr="00945791">
        <w:rPr>
          <w:rFonts w:asciiTheme="minorHAnsi" w:hAnsiTheme="minorHAnsi" w:cs="Arial"/>
          <w:sz w:val="24"/>
          <w:szCs w:val="24"/>
          <w:lang w:val="en-AU"/>
        </w:rPr>
        <w:t>[ORGANISATION]</w:t>
      </w:r>
      <w:r w:rsidRPr="00945791">
        <w:rPr>
          <w:rFonts w:asciiTheme="minorHAnsi" w:hAnsiTheme="minorHAnsi" w:cs="Arial"/>
          <w:sz w:val="24"/>
          <w:szCs w:val="24"/>
          <w:lang w:val="en-AU"/>
        </w:rPr>
        <w:t xml:space="preserve"> will:</w:t>
      </w:r>
    </w:p>
    <w:p w14:paraId="1C26C895" w14:textId="3A234590" w:rsidR="00B576BE" w:rsidRPr="00F173C4" w:rsidRDefault="00B576BE" w:rsidP="00F173C4">
      <w:pPr>
        <w:pStyle w:val="ListParagraph"/>
        <w:numPr>
          <w:ilvl w:val="0"/>
          <w:numId w:val="23"/>
        </w:numPr>
        <w:rPr>
          <w:rFonts w:asciiTheme="minorHAnsi" w:hAnsiTheme="minorHAnsi" w:cs="Arial"/>
          <w:sz w:val="24"/>
          <w:szCs w:val="24"/>
          <w:lang w:val="en-AU"/>
        </w:rPr>
      </w:pPr>
      <w:r w:rsidRPr="00F173C4">
        <w:rPr>
          <w:rFonts w:asciiTheme="minorHAnsi" w:hAnsiTheme="minorHAnsi" w:cs="Arial"/>
          <w:sz w:val="24"/>
          <w:szCs w:val="24"/>
          <w:lang w:val="en-AU"/>
        </w:rPr>
        <w:t>Assess risks to their health and safety arising from the provision</w:t>
      </w:r>
      <w:r w:rsidR="00A32F6F" w:rsidRPr="00F173C4">
        <w:rPr>
          <w:rFonts w:asciiTheme="minorHAnsi" w:hAnsiTheme="minorHAnsi" w:cs="Arial"/>
          <w:sz w:val="24"/>
          <w:szCs w:val="24"/>
          <w:lang w:val="en-AU"/>
        </w:rPr>
        <w:t xml:space="preserve"> of their services</w:t>
      </w:r>
    </w:p>
    <w:p w14:paraId="2EE59F76" w14:textId="79C80D70" w:rsidR="00A32F6F" w:rsidRPr="00F173C4" w:rsidRDefault="00A32F6F" w:rsidP="00F173C4">
      <w:pPr>
        <w:pStyle w:val="ListParagraph"/>
        <w:numPr>
          <w:ilvl w:val="0"/>
          <w:numId w:val="23"/>
        </w:numPr>
        <w:rPr>
          <w:rFonts w:asciiTheme="minorHAnsi" w:hAnsiTheme="minorHAnsi" w:cs="Arial"/>
          <w:sz w:val="24"/>
          <w:szCs w:val="24"/>
          <w:lang w:val="en-AU"/>
        </w:rPr>
      </w:pPr>
      <w:r w:rsidRPr="00F173C4">
        <w:rPr>
          <w:rFonts w:asciiTheme="minorHAnsi" w:hAnsiTheme="minorHAnsi" w:cs="Arial"/>
          <w:sz w:val="24"/>
          <w:szCs w:val="24"/>
          <w:lang w:val="en-AU"/>
        </w:rPr>
        <w:t xml:space="preserve">Have control measures in place to address those risks, including complying with any relevant </w:t>
      </w:r>
      <w:r w:rsidR="003E7EF7" w:rsidRPr="00F173C4">
        <w:rPr>
          <w:rFonts w:asciiTheme="minorHAnsi" w:hAnsiTheme="minorHAnsi" w:cs="Arial"/>
          <w:sz w:val="24"/>
          <w:szCs w:val="24"/>
          <w:lang w:val="en-AU"/>
        </w:rPr>
        <w:t>[ORGANISATION]</w:t>
      </w:r>
      <w:r w:rsidRPr="00F173C4">
        <w:rPr>
          <w:rFonts w:asciiTheme="minorHAnsi" w:hAnsiTheme="minorHAnsi" w:cs="Arial"/>
          <w:sz w:val="24"/>
          <w:szCs w:val="24"/>
          <w:lang w:val="en-AU"/>
        </w:rPr>
        <w:t xml:space="preserve"> policies and practices</w:t>
      </w:r>
    </w:p>
    <w:p w14:paraId="4FB02903" w14:textId="11EA8E9E" w:rsidR="00A32F6F" w:rsidRPr="00945791" w:rsidRDefault="00A32F6F" w:rsidP="00A32F6F">
      <w:pPr>
        <w:rPr>
          <w:rFonts w:asciiTheme="minorHAnsi" w:hAnsiTheme="minorHAnsi" w:cs="Arial"/>
          <w:sz w:val="24"/>
          <w:szCs w:val="24"/>
          <w:lang w:val="en-AU"/>
        </w:rPr>
      </w:pPr>
      <w:r w:rsidRPr="00945791">
        <w:rPr>
          <w:rFonts w:asciiTheme="minorHAnsi" w:hAnsiTheme="minorHAnsi" w:cs="Arial"/>
          <w:b/>
          <w:sz w:val="24"/>
          <w:szCs w:val="24"/>
          <w:lang w:val="en-AU"/>
        </w:rPr>
        <w:t xml:space="preserve">Supervisors/managers </w:t>
      </w:r>
      <w:r w:rsidRPr="00945791">
        <w:rPr>
          <w:rFonts w:asciiTheme="minorHAnsi" w:hAnsiTheme="minorHAnsi" w:cs="Arial"/>
          <w:sz w:val="24"/>
          <w:szCs w:val="24"/>
          <w:lang w:val="en-AU"/>
        </w:rPr>
        <w:t>will:</w:t>
      </w:r>
    </w:p>
    <w:p w14:paraId="5FE7B327" w14:textId="77777777" w:rsidR="00945791" w:rsidRDefault="00EA7E94" w:rsidP="00B56182">
      <w:pPr>
        <w:pStyle w:val="ListParagraph"/>
        <w:numPr>
          <w:ilvl w:val="0"/>
          <w:numId w:val="15"/>
        </w:numPr>
        <w:rPr>
          <w:rFonts w:asciiTheme="minorHAnsi" w:hAnsiTheme="minorHAnsi" w:cs="Arial"/>
          <w:sz w:val="24"/>
          <w:szCs w:val="24"/>
          <w:lang w:val="en-AU"/>
        </w:rPr>
      </w:pPr>
      <w:r w:rsidRPr="00945791">
        <w:rPr>
          <w:rFonts w:asciiTheme="minorHAnsi" w:hAnsiTheme="minorHAnsi" w:cs="Arial"/>
          <w:sz w:val="24"/>
          <w:szCs w:val="24"/>
          <w:lang w:val="en-AU"/>
        </w:rPr>
        <w:t>Have the same responsibilities as n</w:t>
      </w:r>
      <w:r w:rsidR="00945791">
        <w:rPr>
          <w:rFonts w:asciiTheme="minorHAnsi" w:hAnsiTheme="minorHAnsi" w:cs="Arial"/>
          <w:sz w:val="24"/>
          <w:szCs w:val="24"/>
          <w:lang w:val="en-AU"/>
        </w:rPr>
        <w:t>oted for employees as above</w:t>
      </w:r>
    </w:p>
    <w:p w14:paraId="1AE658D4" w14:textId="4B9BE2F5" w:rsidR="00A32F6F" w:rsidRPr="00945791" w:rsidRDefault="00A32F6F" w:rsidP="00B56182">
      <w:pPr>
        <w:pStyle w:val="ListParagraph"/>
        <w:numPr>
          <w:ilvl w:val="0"/>
          <w:numId w:val="15"/>
        </w:numPr>
        <w:rPr>
          <w:rFonts w:asciiTheme="minorHAnsi" w:hAnsiTheme="minorHAnsi" w:cs="Arial"/>
          <w:sz w:val="24"/>
          <w:szCs w:val="24"/>
          <w:lang w:val="en-AU"/>
        </w:rPr>
      </w:pPr>
      <w:r w:rsidRPr="00945791">
        <w:rPr>
          <w:rFonts w:asciiTheme="minorHAnsi" w:hAnsiTheme="minorHAnsi" w:cs="Arial"/>
          <w:sz w:val="24"/>
          <w:szCs w:val="24"/>
          <w:lang w:val="en-AU"/>
        </w:rPr>
        <w:t xml:space="preserve">Be committed to the provision and maintenance </w:t>
      </w:r>
      <w:r w:rsidR="00945791">
        <w:rPr>
          <w:rFonts w:asciiTheme="minorHAnsi" w:hAnsiTheme="minorHAnsi" w:cs="Arial"/>
          <w:sz w:val="24"/>
          <w:szCs w:val="24"/>
          <w:lang w:val="en-AU"/>
        </w:rPr>
        <w:t>of a healthy and safe workplace</w:t>
      </w:r>
    </w:p>
    <w:p w14:paraId="3098CD8E" w14:textId="69934937" w:rsidR="00A32F6F" w:rsidRPr="00945791" w:rsidRDefault="00A32F6F" w:rsidP="00A32F6F">
      <w:pPr>
        <w:pStyle w:val="ListParagraph"/>
        <w:numPr>
          <w:ilvl w:val="0"/>
          <w:numId w:val="15"/>
        </w:numPr>
        <w:rPr>
          <w:rFonts w:asciiTheme="minorHAnsi" w:hAnsiTheme="minorHAnsi" w:cs="Arial"/>
          <w:sz w:val="24"/>
          <w:szCs w:val="24"/>
          <w:lang w:val="en-AU"/>
        </w:rPr>
      </w:pPr>
      <w:r w:rsidRPr="00945791">
        <w:rPr>
          <w:rFonts w:asciiTheme="minorHAnsi" w:hAnsiTheme="minorHAnsi" w:cs="Arial"/>
          <w:sz w:val="24"/>
          <w:szCs w:val="24"/>
          <w:lang w:val="en-AU"/>
        </w:rPr>
        <w:t xml:space="preserve">Use risk identification, assessment and control principles to maintain </w:t>
      </w:r>
      <w:r w:rsidR="00945791">
        <w:rPr>
          <w:rFonts w:asciiTheme="minorHAnsi" w:hAnsiTheme="minorHAnsi" w:cs="Arial"/>
          <w:sz w:val="24"/>
          <w:szCs w:val="24"/>
          <w:lang w:val="en-AU"/>
        </w:rPr>
        <w:t>safe and healthy work practices</w:t>
      </w:r>
    </w:p>
    <w:p w14:paraId="30432474" w14:textId="1ADA445E" w:rsidR="00A32F6F" w:rsidRPr="00945791" w:rsidRDefault="00A32F6F" w:rsidP="00A32F6F">
      <w:pPr>
        <w:pStyle w:val="ListParagraph"/>
        <w:numPr>
          <w:ilvl w:val="0"/>
          <w:numId w:val="15"/>
        </w:numPr>
        <w:rPr>
          <w:rFonts w:asciiTheme="minorHAnsi" w:hAnsiTheme="minorHAnsi" w:cs="Arial"/>
          <w:sz w:val="24"/>
          <w:szCs w:val="24"/>
          <w:lang w:val="en-AU"/>
        </w:rPr>
      </w:pPr>
      <w:r w:rsidRPr="00945791">
        <w:rPr>
          <w:rFonts w:asciiTheme="minorHAnsi" w:hAnsiTheme="minorHAnsi" w:cs="Arial"/>
          <w:sz w:val="24"/>
          <w:szCs w:val="24"/>
          <w:lang w:val="en-AU"/>
        </w:rPr>
        <w:t>Appropriately respond to health and safety incidents</w:t>
      </w:r>
    </w:p>
    <w:p w14:paraId="4CC02AEF" w14:textId="341E0113" w:rsidR="003203BF" w:rsidRPr="00945791" w:rsidRDefault="00627872" w:rsidP="00A32F6F">
      <w:pPr>
        <w:pStyle w:val="ListParagraph"/>
        <w:numPr>
          <w:ilvl w:val="0"/>
          <w:numId w:val="15"/>
        </w:numPr>
        <w:rPr>
          <w:rFonts w:asciiTheme="minorHAnsi" w:hAnsiTheme="minorHAnsi" w:cs="Arial"/>
          <w:sz w:val="24"/>
          <w:szCs w:val="24"/>
          <w:lang w:val="en-AU"/>
        </w:rPr>
      </w:pPr>
      <w:r w:rsidRPr="00945791">
        <w:rPr>
          <w:rFonts w:asciiTheme="minorHAnsi" w:hAnsiTheme="minorHAnsi" w:cs="Arial"/>
          <w:sz w:val="24"/>
          <w:szCs w:val="24"/>
          <w:lang w:val="en-AU"/>
        </w:rPr>
        <w:t>Keep a record</w:t>
      </w:r>
      <w:r w:rsidR="003203BF" w:rsidRPr="00945791">
        <w:rPr>
          <w:rFonts w:asciiTheme="minorHAnsi" w:hAnsiTheme="minorHAnsi" w:cs="Arial"/>
          <w:sz w:val="24"/>
          <w:szCs w:val="24"/>
          <w:lang w:val="en-AU"/>
        </w:rPr>
        <w:t xml:space="preserve"> of:</w:t>
      </w:r>
    </w:p>
    <w:p w14:paraId="32605026" w14:textId="087DEE46" w:rsidR="003203BF" w:rsidRPr="00945791" w:rsidRDefault="00EA7E94" w:rsidP="003203BF">
      <w:pPr>
        <w:pStyle w:val="ListParagraph"/>
        <w:numPr>
          <w:ilvl w:val="0"/>
          <w:numId w:val="17"/>
        </w:numPr>
        <w:rPr>
          <w:rFonts w:asciiTheme="minorHAnsi" w:hAnsiTheme="minorHAnsi" w:cs="Arial"/>
          <w:sz w:val="24"/>
          <w:szCs w:val="24"/>
          <w:lang w:val="en-AU"/>
        </w:rPr>
      </w:pPr>
      <w:r w:rsidRPr="00945791">
        <w:rPr>
          <w:rFonts w:asciiTheme="minorHAnsi" w:hAnsiTheme="minorHAnsi" w:cs="Arial"/>
          <w:sz w:val="24"/>
          <w:szCs w:val="24"/>
          <w:lang w:val="en-AU"/>
        </w:rPr>
        <w:t>incidents and injuries</w:t>
      </w:r>
    </w:p>
    <w:p w14:paraId="42DB5F84" w14:textId="63436DEC" w:rsidR="00EA7E94" w:rsidRPr="00945791" w:rsidRDefault="003203BF" w:rsidP="003203BF">
      <w:pPr>
        <w:pStyle w:val="ListParagraph"/>
        <w:numPr>
          <w:ilvl w:val="0"/>
          <w:numId w:val="17"/>
        </w:numPr>
        <w:rPr>
          <w:rFonts w:asciiTheme="minorHAnsi" w:hAnsiTheme="minorHAnsi" w:cs="Arial"/>
          <w:sz w:val="24"/>
          <w:szCs w:val="24"/>
          <w:lang w:val="en-AU"/>
        </w:rPr>
      </w:pPr>
      <w:r w:rsidRPr="00945791">
        <w:rPr>
          <w:rFonts w:asciiTheme="minorHAnsi" w:hAnsiTheme="minorHAnsi" w:cs="Arial"/>
          <w:sz w:val="24"/>
          <w:szCs w:val="24"/>
          <w:lang w:val="en-AU"/>
        </w:rPr>
        <w:t>hazard identification, risk assessment and control processes</w:t>
      </w:r>
    </w:p>
    <w:p w14:paraId="3BD130A1" w14:textId="2F18EFD0" w:rsidR="003203BF" w:rsidRPr="00945791" w:rsidRDefault="00945791" w:rsidP="003203BF">
      <w:pPr>
        <w:pStyle w:val="ListParagraph"/>
        <w:numPr>
          <w:ilvl w:val="0"/>
          <w:numId w:val="17"/>
        </w:numPr>
        <w:rPr>
          <w:rFonts w:asciiTheme="minorHAnsi" w:hAnsiTheme="minorHAnsi" w:cs="Arial"/>
          <w:sz w:val="24"/>
          <w:szCs w:val="24"/>
          <w:lang w:val="en-AU"/>
        </w:rPr>
      </w:pPr>
      <w:r>
        <w:rPr>
          <w:rFonts w:asciiTheme="minorHAnsi" w:hAnsiTheme="minorHAnsi" w:cs="Arial"/>
          <w:sz w:val="24"/>
          <w:szCs w:val="24"/>
          <w:lang w:val="en-AU"/>
        </w:rPr>
        <w:t>maintenance of equipment</w:t>
      </w:r>
    </w:p>
    <w:p w14:paraId="2CDCE3FB" w14:textId="231AF8FA" w:rsidR="003203BF" w:rsidRPr="00945791" w:rsidRDefault="003203BF" w:rsidP="003203BF">
      <w:pPr>
        <w:pStyle w:val="ListParagraph"/>
        <w:numPr>
          <w:ilvl w:val="0"/>
          <w:numId w:val="17"/>
        </w:numPr>
        <w:rPr>
          <w:rFonts w:asciiTheme="minorHAnsi" w:hAnsiTheme="minorHAnsi" w:cs="Arial"/>
          <w:sz w:val="24"/>
          <w:szCs w:val="24"/>
          <w:lang w:val="en-AU"/>
        </w:rPr>
      </w:pPr>
      <w:r w:rsidRPr="00945791">
        <w:rPr>
          <w:rFonts w:asciiTheme="minorHAnsi" w:hAnsiTheme="minorHAnsi" w:cs="Arial"/>
          <w:sz w:val="24"/>
          <w:szCs w:val="24"/>
          <w:lang w:val="en-AU"/>
        </w:rPr>
        <w:t>training</w:t>
      </w:r>
    </w:p>
    <w:p w14:paraId="161C2138" w14:textId="7E575898" w:rsidR="00A32F6F" w:rsidRPr="00945791" w:rsidRDefault="00A32F6F" w:rsidP="00A32F6F">
      <w:pPr>
        <w:rPr>
          <w:rFonts w:asciiTheme="minorHAnsi" w:hAnsiTheme="minorHAnsi" w:cs="Arial"/>
          <w:b/>
          <w:sz w:val="24"/>
          <w:szCs w:val="24"/>
          <w:lang w:val="en-AU"/>
        </w:rPr>
      </w:pPr>
      <w:r w:rsidRPr="00945791">
        <w:rPr>
          <w:rFonts w:asciiTheme="minorHAnsi" w:hAnsiTheme="minorHAnsi" w:cs="Arial"/>
          <w:b/>
          <w:sz w:val="24"/>
          <w:szCs w:val="24"/>
          <w:lang w:val="en-AU"/>
        </w:rPr>
        <w:t>Safe work practices</w:t>
      </w:r>
    </w:p>
    <w:p w14:paraId="2A897EEB" w14:textId="6413D14C" w:rsidR="00A32F6F" w:rsidRPr="00945791" w:rsidRDefault="003E7EF7" w:rsidP="00A32F6F">
      <w:pPr>
        <w:rPr>
          <w:rFonts w:asciiTheme="minorHAnsi" w:hAnsiTheme="minorHAnsi" w:cs="Arial"/>
          <w:sz w:val="24"/>
          <w:szCs w:val="24"/>
          <w:lang w:val="en-AU"/>
        </w:rPr>
      </w:pPr>
      <w:r w:rsidRPr="00945791">
        <w:rPr>
          <w:rFonts w:asciiTheme="minorHAnsi" w:hAnsiTheme="minorHAnsi" w:cs="Arial"/>
          <w:sz w:val="24"/>
          <w:szCs w:val="24"/>
          <w:lang w:val="en-AU"/>
        </w:rPr>
        <w:t>[ORGANISATION]</w:t>
      </w:r>
      <w:r w:rsidR="00A32F6F" w:rsidRPr="00945791">
        <w:rPr>
          <w:rFonts w:asciiTheme="minorHAnsi" w:hAnsiTheme="minorHAnsi" w:cs="Arial"/>
          <w:sz w:val="24"/>
          <w:szCs w:val="24"/>
          <w:lang w:val="en-AU"/>
        </w:rPr>
        <w:t xml:space="preserve"> notes the following practices as currently relevant to health and safety at the workplace:</w:t>
      </w:r>
    </w:p>
    <w:p w14:paraId="5C4B38F9" w14:textId="77777777" w:rsidR="001E14DB" w:rsidRDefault="001E14DB" w:rsidP="00A32F6F">
      <w:pPr>
        <w:pStyle w:val="ListParagraph"/>
        <w:numPr>
          <w:ilvl w:val="0"/>
          <w:numId w:val="16"/>
        </w:numPr>
        <w:rPr>
          <w:rFonts w:asciiTheme="minorHAnsi" w:hAnsiTheme="minorHAnsi" w:cs="Arial"/>
          <w:sz w:val="24"/>
          <w:szCs w:val="24"/>
          <w:lang w:val="en-AU"/>
        </w:rPr>
      </w:pPr>
      <w:r w:rsidRPr="00945791">
        <w:rPr>
          <w:rFonts w:asciiTheme="minorHAnsi" w:hAnsiTheme="minorHAnsi" w:cs="Arial"/>
          <w:sz w:val="24"/>
          <w:szCs w:val="24"/>
          <w:lang w:val="en-AU"/>
        </w:rPr>
        <w:t>Building evacuation procedure</w:t>
      </w:r>
    </w:p>
    <w:p w14:paraId="4CD5964D" w14:textId="77777777" w:rsidR="001E14DB" w:rsidRDefault="001E14DB" w:rsidP="00A32F6F">
      <w:pPr>
        <w:pStyle w:val="ListParagraph"/>
        <w:numPr>
          <w:ilvl w:val="0"/>
          <w:numId w:val="16"/>
        </w:numPr>
        <w:rPr>
          <w:rFonts w:asciiTheme="minorHAnsi" w:hAnsiTheme="minorHAnsi" w:cs="Arial"/>
          <w:sz w:val="24"/>
          <w:szCs w:val="24"/>
          <w:lang w:val="en-AU"/>
        </w:rPr>
      </w:pPr>
      <w:r>
        <w:rPr>
          <w:rFonts w:asciiTheme="minorHAnsi" w:hAnsiTheme="minorHAnsi" w:cs="Arial"/>
          <w:sz w:val="24"/>
          <w:szCs w:val="24"/>
          <w:lang w:val="en-AU"/>
        </w:rPr>
        <w:t>Equal Employment Opportunity Policy</w:t>
      </w:r>
    </w:p>
    <w:p w14:paraId="38F3ECC1" w14:textId="77777777" w:rsidR="001E14DB" w:rsidRPr="00945791" w:rsidRDefault="001E14DB" w:rsidP="00A32F6F">
      <w:pPr>
        <w:pStyle w:val="ListParagraph"/>
        <w:numPr>
          <w:ilvl w:val="0"/>
          <w:numId w:val="16"/>
        </w:numPr>
        <w:rPr>
          <w:rFonts w:asciiTheme="minorHAnsi" w:hAnsiTheme="minorHAnsi" w:cs="Arial"/>
          <w:sz w:val="24"/>
          <w:szCs w:val="24"/>
          <w:lang w:val="en-AU"/>
        </w:rPr>
      </w:pPr>
      <w:r w:rsidRPr="00945791">
        <w:rPr>
          <w:rFonts w:asciiTheme="minorHAnsi" w:hAnsiTheme="minorHAnsi" w:cs="Arial"/>
          <w:sz w:val="24"/>
          <w:szCs w:val="24"/>
          <w:lang w:val="en-AU"/>
        </w:rPr>
        <w:t>Ergonomic workstations</w:t>
      </w:r>
    </w:p>
    <w:p w14:paraId="00CE675B" w14:textId="77777777" w:rsidR="001E14DB" w:rsidRDefault="001E14DB" w:rsidP="00A32F6F">
      <w:pPr>
        <w:pStyle w:val="ListParagraph"/>
        <w:numPr>
          <w:ilvl w:val="0"/>
          <w:numId w:val="16"/>
        </w:numPr>
        <w:rPr>
          <w:rFonts w:asciiTheme="minorHAnsi" w:hAnsiTheme="minorHAnsi" w:cs="Arial"/>
          <w:sz w:val="24"/>
          <w:szCs w:val="24"/>
          <w:lang w:val="en-AU"/>
        </w:rPr>
      </w:pPr>
      <w:r>
        <w:rPr>
          <w:rFonts w:asciiTheme="minorHAnsi" w:hAnsiTheme="minorHAnsi" w:cs="Arial"/>
          <w:sz w:val="24"/>
          <w:szCs w:val="24"/>
          <w:lang w:val="en-AU"/>
        </w:rPr>
        <w:t>Incident reporting (Appendix 1)</w:t>
      </w:r>
    </w:p>
    <w:p w14:paraId="095FCD3A" w14:textId="77777777" w:rsidR="001E14DB" w:rsidRDefault="001E14DB" w:rsidP="00A32F6F">
      <w:pPr>
        <w:pStyle w:val="ListParagraph"/>
        <w:numPr>
          <w:ilvl w:val="0"/>
          <w:numId w:val="16"/>
        </w:numPr>
        <w:rPr>
          <w:rFonts w:asciiTheme="minorHAnsi" w:hAnsiTheme="minorHAnsi" w:cs="Arial"/>
          <w:sz w:val="24"/>
          <w:szCs w:val="24"/>
          <w:lang w:val="en-AU"/>
        </w:rPr>
      </w:pPr>
      <w:r>
        <w:rPr>
          <w:rFonts w:asciiTheme="minorHAnsi" w:hAnsiTheme="minorHAnsi" w:cs="Arial"/>
          <w:sz w:val="24"/>
          <w:szCs w:val="24"/>
          <w:lang w:val="en-AU"/>
        </w:rPr>
        <w:t>Motor Vehicle Policy</w:t>
      </w:r>
    </w:p>
    <w:p w14:paraId="3B50E245" w14:textId="77777777" w:rsidR="001E14DB" w:rsidRPr="00945791" w:rsidRDefault="001E14DB" w:rsidP="00A32F6F">
      <w:pPr>
        <w:pStyle w:val="ListParagraph"/>
        <w:numPr>
          <w:ilvl w:val="0"/>
          <w:numId w:val="16"/>
        </w:numPr>
        <w:rPr>
          <w:rFonts w:asciiTheme="minorHAnsi" w:hAnsiTheme="minorHAnsi" w:cs="Arial"/>
          <w:sz w:val="24"/>
          <w:szCs w:val="24"/>
          <w:lang w:val="en-AU"/>
        </w:rPr>
      </w:pPr>
      <w:r>
        <w:rPr>
          <w:rFonts w:asciiTheme="minorHAnsi" w:hAnsiTheme="minorHAnsi" w:cs="Arial"/>
          <w:sz w:val="24"/>
          <w:szCs w:val="24"/>
          <w:lang w:val="en-AU"/>
        </w:rPr>
        <w:t>Sexual Harassment Policy</w:t>
      </w:r>
    </w:p>
    <w:p w14:paraId="290538E3" w14:textId="179426CB" w:rsidR="001E14DB" w:rsidRDefault="001E14DB" w:rsidP="00A32F6F">
      <w:pPr>
        <w:pStyle w:val="ListParagraph"/>
        <w:numPr>
          <w:ilvl w:val="0"/>
          <w:numId w:val="16"/>
        </w:numPr>
        <w:rPr>
          <w:rFonts w:asciiTheme="minorHAnsi" w:hAnsiTheme="minorHAnsi" w:cs="Arial"/>
          <w:sz w:val="24"/>
          <w:szCs w:val="24"/>
          <w:lang w:val="en-AU"/>
        </w:rPr>
      </w:pPr>
      <w:r>
        <w:rPr>
          <w:rFonts w:asciiTheme="minorHAnsi" w:hAnsiTheme="minorHAnsi" w:cs="Arial"/>
          <w:sz w:val="24"/>
          <w:szCs w:val="24"/>
          <w:lang w:val="en-AU"/>
        </w:rPr>
        <w:t>Workplace Bullying Policy</w:t>
      </w:r>
    </w:p>
    <w:p w14:paraId="1AABB291" w14:textId="77777777" w:rsidR="00945791" w:rsidRPr="00D0678E" w:rsidRDefault="00945791" w:rsidP="00945791">
      <w:pPr>
        <w:pStyle w:val="Heading2"/>
        <w:spacing w:before="60" w:after="120"/>
        <w:rPr>
          <w:rFonts w:asciiTheme="minorHAnsi" w:hAnsiTheme="minorHAnsi"/>
        </w:rPr>
      </w:pPr>
      <w:r w:rsidRPr="00D0678E">
        <w:rPr>
          <w:rFonts w:asciiTheme="minorHAnsi" w:hAnsiTheme="minorHAnsi"/>
        </w:rPr>
        <w:t>Relevant legislation</w:t>
      </w:r>
    </w:p>
    <w:p w14:paraId="7A91D472" w14:textId="5122F1FD" w:rsidR="00945791" w:rsidRDefault="00C40A3A" w:rsidP="00945791">
      <w:pPr>
        <w:pStyle w:val="ListParagraph"/>
        <w:numPr>
          <w:ilvl w:val="0"/>
          <w:numId w:val="21"/>
        </w:numPr>
        <w:spacing w:after="0" w:line="240" w:lineRule="auto"/>
        <w:rPr>
          <w:rFonts w:asciiTheme="minorHAnsi" w:hAnsiTheme="minorHAnsi"/>
          <w:szCs w:val="24"/>
        </w:rPr>
      </w:pPr>
      <w:r>
        <w:rPr>
          <w:rFonts w:asciiTheme="minorHAnsi" w:hAnsiTheme="minorHAnsi"/>
          <w:szCs w:val="24"/>
        </w:rPr>
        <w:t>Work</w:t>
      </w:r>
      <w:r w:rsidR="00945791">
        <w:rPr>
          <w:rFonts w:asciiTheme="minorHAnsi" w:hAnsiTheme="minorHAnsi"/>
          <w:szCs w:val="24"/>
        </w:rPr>
        <w:t xml:space="preserve"> Health and Safety</w:t>
      </w:r>
      <w:r>
        <w:rPr>
          <w:rFonts w:asciiTheme="minorHAnsi" w:hAnsiTheme="minorHAnsi"/>
          <w:szCs w:val="24"/>
        </w:rPr>
        <w:t xml:space="preserve"> Acts of States and Territories</w:t>
      </w:r>
    </w:p>
    <w:p w14:paraId="292A26E5" w14:textId="4B2FAE92" w:rsidR="00C40A3A" w:rsidRPr="00A7005F" w:rsidRDefault="00C40A3A" w:rsidP="00945791">
      <w:pPr>
        <w:pStyle w:val="ListParagraph"/>
        <w:numPr>
          <w:ilvl w:val="0"/>
          <w:numId w:val="21"/>
        </w:numPr>
        <w:spacing w:after="0" w:line="240" w:lineRule="auto"/>
        <w:rPr>
          <w:rFonts w:asciiTheme="minorHAnsi" w:hAnsiTheme="minorHAnsi"/>
          <w:szCs w:val="24"/>
        </w:rPr>
      </w:pPr>
      <w:r>
        <w:rPr>
          <w:rFonts w:asciiTheme="minorHAnsi" w:hAnsiTheme="minorHAnsi"/>
          <w:szCs w:val="24"/>
        </w:rPr>
        <w:t xml:space="preserve">Work Health and Safety </w:t>
      </w:r>
      <w:r w:rsidR="00327B40">
        <w:rPr>
          <w:rFonts w:asciiTheme="minorHAnsi" w:hAnsiTheme="minorHAnsi"/>
          <w:szCs w:val="24"/>
        </w:rPr>
        <w:t xml:space="preserve">WHS </w:t>
      </w:r>
      <w:r>
        <w:rPr>
          <w:rFonts w:asciiTheme="minorHAnsi" w:hAnsiTheme="minorHAnsi"/>
          <w:szCs w:val="24"/>
        </w:rPr>
        <w:t xml:space="preserve">Codes </w:t>
      </w:r>
      <w:r w:rsidR="00CA671A">
        <w:rPr>
          <w:rFonts w:asciiTheme="minorHAnsi" w:hAnsiTheme="minorHAnsi"/>
          <w:szCs w:val="24"/>
        </w:rPr>
        <w:t>of Pract</w:t>
      </w:r>
      <w:r w:rsidR="00327B40">
        <w:rPr>
          <w:rFonts w:asciiTheme="minorHAnsi" w:hAnsiTheme="minorHAnsi"/>
          <w:szCs w:val="24"/>
        </w:rPr>
        <w:t>i</w:t>
      </w:r>
      <w:r w:rsidR="00CA671A">
        <w:rPr>
          <w:rFonts w:asciiTheme="minorHAnsi" w:hAnsiTheme="minorHAnsi"/>
          <w:szCs w:val="24"/>
        </w:rPr>
        <w:t>c</w:t>
      </w:r>
      <w:r w:rsidR="00327B40">
        <w:rPr>
          <w:rFonts w:asciiTheme="minorHAnsi" w:hAnsiTheme="minorHAnsi"/>
          <w:szCs w:val="24"/>
        </w:rPr>
        <w:t xml:space="preserve">e </w:t>
      </w:r>
      <w:r>
        <w:rPr>
          <w:rFonts w:asciiTheme="minorHAnsi" w:hAnsiTheme="minorHAnsi"/>
          <w:szCs w:val="24"/>
        </w:rPr>
        <w:t>of States and Territories</w:t>
      </w:r>
    </w:p>
    <w:p w14:paraId="21DF708B" w14:textId="77777777" w:rsidR="00945791" w:rsidRPr="00945791" w:rsidRDefault="00945791" w:rsidP="00945791">
      <w:pPr>
        <w:pStyle w:val="Heading2"/>
        <w:spacing w:before="60" w:after="120"/>
        <w:rPr>
          <w:rFonts w:asciiTheme="minorHAnsi" w:hAnsiTheme="minorHAnsi"/>
          <w:sz w:val="24"/>
          <w:szCs w:val="24"/>
        </w:rPr>
      </w:pPr>
    </w:p>
    <w:p w14:paraId="7C9B6682" w14:textId="77777777" w:rsidR="00945791" w:rsidRPr="00D0678E" w:rsidRDefault="00945791" w:rsidP="00F173C4">
      <w:pPr>
        <w:pStyle w:val="Heading2"/>
        <w:spacing w:before="60" w:after="120"/>
        <w:rPr>
          <w:rFonts w:asciiTheme="minorHAnsi" w:hAnsiTheme="minorHAnsi"/>
        </w:rPr>
      </w:pPr>
      <w:r w:rsidRPr="00D0678E">
        <w:rPr>
          <w:rFonts w:asciiTheme="minorHAnsi" w:hAnsiTheme="minorHAnsi"/>
        </w:rPr>
        <w:t>Associated policies</w:t>
      </w:r>
    </w:p>
    <w:p w14:paraId="2A5AB1DD" w14:textId="77777777" w:rsidR="001E14DB" w:rsidRDefault="001E14DB" w:rsidP="00F173C4">
      <w:pPr>
        <w:pStyle w:val="ListParagraph"/>
        <w:numPr>
          <w:ilvl w:val="0"/>
          <w:numId w:val="21"/>
        </w:numPr>
        <w:ind w:left="284"/>
        <w:rPr>
          <w:rFonts w:asciiTheme="minorHAnsi" w:hAnsiTheme="minorHAnsi" w:cs="Arial"/>
          <w:sz w:val="24"/>
          <w:szCs w:val="24"/>
          <w:lang w:val="en-AU"/>
        </w:rPr>
      </w:pPr>
      <w:r>
        <w:rPr>
          <w:rFonts w:asciiTheme="minorHAnsi" w:hAnsiTheme="minorHAnsi" w:cs="Arial"/>
          <w:sz w:val="24"/>
          <w:szCs w:val="24"/>
          <w:lang w:val="en-AU"/>
        </w:rPr>
        <w:t>Equal Employment</w:t>
      </w:r>
      <w:r w:rsidRPr="001E14DB">
        <w:rPr>
          <w:rFonts w:asciiTheme="minorHAnsi" w:hAnsiTheme="minorHAnsi" w:cs="Arial"/>
          <w:sz w:val="24"/>
          <w:szCs w:val="24"/>
          <w:lang w:val="en-AU"/>
        </w:rPr>
        <w:t xml:space="preserve"> Opportunity </w:t>
      </w:r>
      <w:r>
        <w:rPr>
          <w:rFonts w:asciiTheme="minorHAnsi" w:hAnsiTheme="minorHAnsi" w:cs="Arial"/>
          <w:sz w:val="24"/>
          <w:szCs w:val="24"/>
          <w:lang w:val="en-AU"/>
        </w:rPr>
        <w:t>Policy</w:t>
      </w:r>
    </w:p>
    <w:p w14:paraId="74662DBE" w14:textId="77777777" w:rsidR="001E14DB" w:rsidRPr="00945791" w:rsidRDefault="001E14DB" w:rsidP="00F173C4">
      <w:pPr>
        <w:pStyle w:val="ListParagraph"/>
        <w:numPr>
          <w:ilvl w:val="0"/>
          <w:numId w:val="21"/>
        </w:numPr>
        <w:spacing w:after="0" w:line="240" w:lineRule="auto"/>
        <w:ind w:left="284"/>
        <w:rPr>
          <w:rFonts w:asciiTheme="minorHAnsi" w:hAnsiTheme="minorHAnsi"/>
          <w:szCs w:val="24"/>
        </w:rPr>
      </w:pPr>
      <w:r w:rsidRPr="00945791">
        <w:rPr>
          <w:rFonts w:asciiTheme="minorHAnsi" w:hAnsiTheme="minorHAnsi"/>
          <w:szCs w:val="24"/>
        </w:rPr>
        <w:t>Motor Vehicle Policy</w:t>
      </w:r>
    </w:p>
    <w:p w14:paraId="0EF5D6A6" w14:textId="77777777" w:rsidR="001E14DB" w:rsidRPr="001E14DB" w:rsidRDefault="001E14DB" w:rsidP="00F173C4">
      <w:pPr>
        <w:pStyle w:val="ListParagraph"/>
        <w:numPr>
          <w:ilvl w:val="0"/>
          <w:numId w:val="21"/>
        </w:numPr>
        <w:ind w:left="284"/>
        <w:rPr>
          <w:rFonts w:asciiTheme="minorHAnsi" w:hAnsiTheme="minorHAnsi" w:cs="Arial"/>
          <w:sz w:val="24"/>
          <w:szCs w:val="24"/>
          <w:lang w:val="en-AU"/>
        </w:rPr>
      </w:pPr>
      <w:r w:rsidRPr="001E14DB">
        <w:rPr>
          <w:rFonts w:asciiTheme="minorHAnsi" w:hAnsiTheme="minorHAnsi" w:cs="Arial"/>
          <w:sz w:val="24"/>
          <w:szCs w:val="24"/>
          <w:lang w:val="en-AU"/>
        </w:rPr>
        <w:t>Sexual Harassment Policy</w:t>
      </w:r>
    </w:p>
    <w:p w14:paraId="08386544" w14:textId="77777777" w:rsidR="001E14DB" w:rsidRDefault="001E14DB" w:rsidP="00F173C4">
      <w:pPr>
        <w:pStyle w:val="ListParagraph"/>
        <w:numPr>
          <w:ilvl w:val="0"/>
          <w:numId w:val="21"/>
        </w:numPr>
        <w:ind w:left="284"/>
        <w:rPr>
          <w:rFonts w:asciiTheme="minorHAnsi" w:hAnsiTheme="minorHAnsi" w:cs="Arial"/>
          <w:sz w:val="24"/>
          <w:szCs w:val="24"/>
          <w:lang w:val="en-AU"/>
        </w:rPr>
      </w:pPr>
      <w:r>
        <w:rPr>
          <w:rFonts w:asciiTheme="minorHAnsi" w:hAnsiTheme="minorHAnsi" w:cs="Arial"/>
          <w:sz w:val="24"/>
          <w:szCs w:val="24"/>
          <w:lang w:val="en-AU"/>
        </w:rPr>
        <w:t>Workplace Bullying Policy</w:t>
      </w:r>
    </w:p>
    <w:p w14:paraId="13ED3820" w14:textId="77777777" w:rsidR="00945791" w:rsidRPr="00945791" w:rsidRDefault="00945791" w:rsidP="00945791"/>
    <w:p w14:paraId="6AB4BD80" w14:textId="77777777" w:rsidR="00945791" w:rsidRDefault="00945791" w:rsidP="00945791">
      <w:pPr>
        <w:pStyle w:val="Heading2"/>
        <w:spacing w:before="60" w:after="120"/>
        <w:rPr>
          <w:rFonts w:asciiTheme="minorHAnsi" w:hAnsiTheme="minorHAnsi"/>
        </w:rPr>
      </w:pPr>
    </w:p>
    <w:p w14:paraId="30733B64" w14:textId="77777777" w:rsidR="00945791" w:rsidRPr="00D0678E" w:rsidRDefault="00945791" w:rsidP="00945791">
      <w:pPr>
        <w:pStyle w:val="Heading2"/>
        <w:spacing w:before="60" w:after="120"/>
        <w:rPr>
          <w:rFonts w:asciiTheme="minorHAnsi" w:hAnsiTheme="minorHAnsi"/>
        </w:rPr>
      </w:pPr>
      <w:r w:rsidRPr="00D0678E">
        <w:rPr>
          <w:rFonts w:asciiTheme="minorHAnsi" w:hAnsiTheme="minorHAnsi"/>
        </w:rPr>
        <w:t>Authorisation</w:t>
      </w:r>
    </w:p>
    <w:p w14:paraId="35E88C38" w14:textId="4A28F67A" w:rsidR="00945791" w:rsidRPr="00D0678E" w:rsidRDefault="00945791" w:rsidP="00945791">
      <w:pPr>
        <w:rPr>
          <w:rFonts w:asciiTheme="minorHAnsi" w:hAnsiTheme="minorHAnsi"/>
          <w:color w:val="808080"/>
        </w:rPr>
      </w:pPr>
      <w:r w:rsidRPr="00D0678E">
        <w:rPr>
          <w:rFonts w:asciiTheme="minorHAnsi" w:hAnsiTheme="minorHAnsi"/>
          <w:color w:val="808080"/>
        </w:rPr>
        <w:t>&lt;Signature of Board Chair&gt;</w:t>
      </w:r>
      <w:r w:rsidR="001E14DB">
        <w:rPr>
          <w:rFonts w:asciiTheme="minorHAnsi" w:hAnsiTheme="minorHAnsi"/>
          <w:color w:val="808080"/>
        </w:rPr>
        <w:br/>
      </w:r>
      <w:r w:rsidRPr="00D0678E">
        <w:rPr>
          <w:rFonts w:asciiTheme="minorHAnsi" w:hAnsiTheme="minorHAnsi"/>
          <w:color w:val="808080"/>
        </w:rPr>
        <w:t>&lt;Signature of Manager&gt;</w:t>
      </w:r>
      <w:r w:rsidRPr="00D0678E">
        <w:rPr>
          <w:rFonts w:asciiTheme="minorHAnsi" w:hAnsiTheme="minorHAnsi"/>
          <w:color w:val="808080"/>
        </w:rPr>
        <w:br/>
        <w:t>&lt;Date of approval by the Board&gt;</w:t>
      </w:r>
      <w:r w:rsidRPr="00D0678E">
        <w:rPr>
          <w:rFonts w:asciiTheme="minorHAnsi" w:hAnsiTheme="minorHAnsi"/>
          <w:color w:val="808080"/>
        </w:rPr>
        <w:br/>
        <w:t>&lt;Name of Organisation&gt;</w:t>
      </w:r>
    </w:p>
    <w:p w14:paraId="0B10B2E5" w14:textId="77777777" w:rsidR="00945791" w:rsidRPr="00945791" w:rsidRDefault="00945791" w:rsidP="00945791">
      <w:pPr>
        <w:rPr>
          <w:rFonts w:asciiTheme="minorHAnsi" w:hAnsiTheme="minorHAnsi" w:cs="Arial"/>
          <w:sz w:val="24"/>
          <w:szCs w:val="24"/>
          <w:lang w:val="en-AU"/>
        </w:rPr>
      </w:pPr>
    </w:p>
    <w:p w14:paraId="01B3845A" w14:textId="0FCCCA2F" w:rsidR="00FC6618" w:rsidRPr="00945791" w:rsidRDefault="00FC6618" w:rsidP="00FC6618">
      <w:pPr>
        <w:widowControl w:val="0"/>
        <w:autoSpaceDE w:val="0"/>
        <w:autoSpaceDN w:val="0"/>
        <w:adjustRightInd w:val="0"/>
        <w:ind w:right="-91"/>
        <w:outlineLvl w:val="0"/>
        <w:rPr>
          <w:rFonts w:asciiTheme="minorHAnsi" w:hAnsiTheme="minorHAnsi" w:cs="Arial"/>
          <w:b/>
          <w:bCs/>
          <w:sz w:val="32"/>
          <w:szCs w:val="32"/>
        </w:rPr>
      </w:pPr>
      <w:r w:rsidRPr="00945791">
        <w:rPr>
          <w:rFonts w:asciiTheme="minorHAnsi" w:hAnsiTheme="minorHAnsi" w:cs="Arial"/>
          <w:b/>
          <w:bCs/>
          <w:sz w:val="32"/>
          <w:szCs w:val="32"/>
        </w:rPr>
        <w:tab/>
      </w:r>
      <w:r w:rsidRPr="00945791">
        <w:rPr>
          <w:rFonts w:asciiTheme="minorHAnsi" w:hAnsiTheme="minorHAnsi" w:cs="Arial"/>
          <w:b/>
          <w:bCs/>
          <w:sz w:val="32"/>
          <w:szCs w:val="32"/>
        </w:rPr>
        <w:tab/>
      </w:r>
      <w:r w:rsidRPr="00945791">
        <w:rPr>
          <w:rFonts w:asciiTheme="minorHAnsi" w:hAnsiTheme="minorHAnsi" w:cs="Arial"/>
          <w:b/>
          <w:bCs/>
          <w:sz w:val="32"/>
          <w:szCs w:val="32"/>
        </w:rPr>
        <w:tab/>
      </w:r>
      <w:r w:rsidRPr="00945791">
        <w:rPr>
          <w:rFonts w:asciiTheme="minorHAnsi" w:hAnsiTheme="minorHAnsi" w:cs="Arial"/>
          <w:b/>
          <w:bCs/>
          <w:sz w:val="32"/>
          <w:szCs w:val="32"/>
        </w:rPr>
        <w:tab/>
      </w:r>
      <w:r w:rsidRPr="00945791">
        <w:rPr>
          <w:rFonts w:asciiTheme="minorHAnsi" w:hAnsiTheme="minorHAnsi" w:cs="Arial"/>
          <w:b/>
          <w:bCs/>
          <w:sz w:val="32"/>
          <w:szCs w:val="32"/>
        </w:rPr>
        <w:tab/>
      </w:r>
      <w:r w:rsidRPr="00945791">
        <w:rPr>
          <w:rFonts w:asciiTheme="minorHAnsi" w:hAnsiTheme="minorHAnsi" w:cs="Arial"/>
          <w:b/>
          <w:bCs/>
          <w:sz w:val="32"/>
          <w:szCs w:val="32"/>
        </w:rPr>
        <w:tab/>
      </w:r>
      <w:r w:rsidRPr="00945791">
        <w:rPr>
          <w:rFonts w:asciiTheme="minorHAnsi" w:hAnsiTheme="minorHAnsi" w:cs="Arial"/>
          <w:b/>
          <w:bCs/>
          <w:sz w:val="32"/>
          <w:szCs w:val="32"/>
        </w:rPr>
        <w:tab/>
      </w:r>
    </w:p>
    <w:p w14:paraId="5EE91050" w14:textId="77777777" w:rsidR="00FC6618" w:rsidRPr="00945791" w:rsidRDefault="00FC6618" w:rsidP="00FC6618">
      <w:pPr>
        <w:widowControl w:val="0"/>
        <w:autoSpaceDE w:val="0"/>
        <w:autoSpaceDN w:val="0"/>
        <w:adjustRightInd w:val="0"/>
        <w:ind w:right="-91"/>
        <w:rPr>
          <w:rFonts w:asciiTheme="minorHAnsi" w:hAnsiTheme="minorHAnsi" w:cs="Arial"/>
          <w:b/>
          <w:bCs/>
          <w:sz w:val="32"/>
          <w:szCs w:val="32"/>
        </w:rPr>
      </w:pPr>
    </w:p>
    <w:p w14:paraId="3E751BD4" w14:textId="77777777" w:rsidR="00FC6618" w:rsidRPr="00945791" w:rsidRDefault="00FC6618" w:rsidP="00FC6618">
      <w:pPr>
        <w:widowControl w:val="0"/>
        <w:autoSpaceDE w:val="0"/>
        <w:autoSpaceDN w:val="0"/>
        <w:adjustRightInd w:val="0"/>
        <w:ind w:right="-91"/>
        <w:rPr>
          <w:rFonts w:asciiTheme="minorHAnsi" w:hAnsiTheme="minorHAnsi" w:cs="Arial"/>
          <w:b/>
          <w:bCs/>
          <w:sz w:val="32"/>
          <w:szCs w:val="32"/>
        </w:rPr>
      </w:pPr>
    </w:p>
    <w:p w14:paraId="2F4B2D26" w14:textId="77777777" w:rsidR="00945791" w:rsidRDefault="00945791">
      <w:pPr>
        <w:rPr>
          <w:rFonts w:asciiTheme="minorHAnsi" w:hAnsiTheme="minorHAnsi" w:cs="Arial"/>
          <w:b/>
          <w:bCs/>
        </w:rPr>
      </w:pPr>
      <w:r>
        <w:rPr>
          <w:rFonts w:asciiTheme="minorHAnsi" w:hAnsiTheme="minorHAnsi" w:cs="Arial"/>
          <w:b/>
          <w:bCs/>
        </w:rPr>
        <w:br w:type="page"/>
      </w:r>
    </w:p>
    <w:p w14:paraId="2DB97B0B" w14:textId="0CDA5713" w:rsidR="00FC6618" w:rsidRPr="00945791" w:rsidRDefault="00FC6618" w:rsidP="00945791">
      <w:pPr>
        <w:widowControl w:val="0"/>
        <w:autoSpaceDE w:val="0"/>
        <w:autoSpaceDN w:val="0"/>
        <w:adjustRightInd w:val="0"/>
        <w:ind w:left="-284" w:right="-91"/>
        <w:jc w:val="both"/>
        <w:rPr>
          <w:rFonts w:asciiTheme="minorHAnsi" w:hAnsiTheme="minorHAnsi" w:cs="Arial"/>
          <w:b/>
          <w:bCs/>
          <w:sz w:val="36"/>
          <w:szCs w:val="36"/>
        </w:rPr>
      </w:pPr>
      <w:r w:rsidRPr="00945791">
        <w:rPr>
          <w:rFonts w:asciiTheme="minorHAnsi" w:hAnsiTheme="minorHAnsi" w:cs="Arial"/>
          <w:b/>
          <w:bCs/>
          <w:sz w:val="36"/>
          <w:szCs w:val="36"/>
        </w:rPr>
        <w:lastRenderedPageBreak/>
        <w:t>Appendix 1: Hazard and incident report form</w:t>
      </w:r>
    </w:p>
    <w:tbl>
      <w:tblPr>
        <w:tblW w:w="9570" w:type="dxa"/>
        <w:tblInd w:w="-684" w:type="dxa"/>
        <w:tblBorders>
          <w:top w:val="nil"/>
          <w:left w:val="nil"/>
          <w:right w:val="nil"/>
        </w:tblBorders>
        <w:tblLayout w:type="fixed"/>
        <w:tblLook w:val="0000" w:firstRow="0" w:lastRow="0" w:firstColumn="0" w:lastColumn="0" w:noHBand="0" w:noVBand="0"/>
      </w:tblPr>
      <w:tblGrid>
        <w:gridCol w:w="1425"/>
        <w:gridCol w:w="8145"/>
      </w:tblGrid>
      <w:tr w:rsidR="00FC6618" w:rsidRPr="00945791" w14:paraId="07AA9646" w14:textId="77777777" w:rsidTr="003C712F">
        <w:tc>
          <w:tcPr>
            <w:tcW w:w="1425"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2E23BFEE" w14:textId="77777777" w:rsidR="00FC6618" w:rsidRPr="00945791" w:rsidRDefault="00FC6618" w:rsidP="003C712F">
            <w:pPr>
              <w:widowControl w:val="0"/>
              <w:autoSpaceDE w:val="0"/>
              <w:autoSpaceDN w:val="0"/>
              <w:adjustRightInd w:val="0"/>
              <w:spacing w:before="240"/>
              <w:ind w:left="113" w:right="22"/>
              <w:rPr>
                <w:rFonts w:asciiTheme="minorHAnsi" w:hAnsiTheme="minorHAnsi" w:cs="Arial"/>
              </w:rPr>
            </w:pPr>
          </w:p>
        </w:tc>
        <w:tc>
          <w:tcPr>
            <w:tcW w:w="8145" w:type="dxa"/>
            <w:tcBorders>
              <w:top w:val="single" w:sz="6" w:space="0" w:color="BFBFBF"/>
              <w:left w:val="single" w:sz="8" w:space="0" w:color="BFBFBF"/>
              <w:bottom w:val="single" w:sz="4" w:space="0" w:color="BFBFBF"/>
              <w:right w:val="single" w:sz="6" w:space="0" w:color="BFBFBF"/>
            </w:tcBorders>
            <w:tcMar>
              <w:top w:w="100" w:type="nil"/>
              <w:right w:w="100" w:type="nil"/>
            </w:tcMar>
          </w:tcPr>
          <w:p w14:paraId="2C86E966" w14:textId="77777777" w:rsidR="00FC6618" w:rsidRPr="00945791" w:rsidRDefault="00FC6618" w:rsidP="003C712F">
            <w:pPr>
              <w:widowControl w:val="0"/>
              <w:tabs>
                <w:tab w:val="left" w:pos="4286"/>
                <w:tab w:val="left" w:pos="7987"/>
              </w:tabs>
              <w:autoSpaceDE w:val="0"/>
              <w:autoSpaceDN w:val="0"/>
              <w:adjustRightInd w:val="0"/>
              <w:spacing w:before="200" w:after="20"/>
              <w:ind w:left="113" w:right="22"/>
              <w:rPr>
                <w:rFonts w:asciiTheme="minorHAnsi" w:hAnsiTheme="minorHAnsi" w:cs="Arial"/>
                <w:sz w:val="18"/>
                <w:szCs w:val="18"/>
              </w:rPr>
            </w:pPr>
            <w:r w:rsidRPr="00945791">
              <w:rPr>
                <w:rFonts w:asciiTheme="minorHAnsi" w:hAnsiTheme="minorHAnsi" w:cs="Arial"/>
                <w:sz w:val="18"/>
                <w:szCs w:val="18"/>
              </w:rPr>
              <w:t>Location:</w:t>
            </w:r>
            <w:r w:rsidRPr="00945791">
              <w:rPr>
                <w:rFonts w:asciiTheme="minorHAnsi" w:hAnsiTheme="minorHAnsi" w:cs="Arial"/>
                <w:sz w:val="18"/>
                <w:szCs w:val="18"/>
              </w:rPr>
              <w:tab/>
              <w:t>Date:</w:t>
            </w:r>
            <w:r w:rsidRPr="00945791">
              <w:rPr>
                <w:rFonts w:asciiTheme="minorHAnsi" w:hAnsiTheme="minorHAnsi" w:cs="Arial"/>
                <w:sz w:val="18"/>
                <w:szCs w:val="18"/>
              </w:rPr>
              <w:tab/>
            </w:r>
          </w:p>
          <w:p w14:paraId="4EB4C306" w14:textId="77777777" w:rsidR="00FC6618" w:rsidRPr="00945791" w:rsidRDefault="00FC6618" w:rsidP="003C712F">
            <w:pPr>
              <w:widowControl w:val="0"/>
              <w:tabs>
                <w:tab w:val="left" w:pos="4286"/>
                <w:tab w:val="left" w:pos="7987"/>
              </w:tabs>
              <w:autoSpaceDE w:val="0"/>
              <w:autoSpaceDN w:val="0"/>
              <w:adjustRightInd w:val="0"/>
              <w:spacing w:before="200" w:after="80"/>
              <w:ind w:left="113" w:right="22"/>
              <w:rPr>
                <w:rFonts w:asciiTheme="minorHAnsi" w:hAnsiTheme="minorHAnsi" w:cs="Arial"/>
                <w:sz w:val="18"/>
                <w:szCs w:val="18"/>
              </w:rPr>
            </w:pPr>
            <w:r w:rsidRPr="00945791">
              <w:rPr>
                <w:rFonts w:asciiTheme="minorHAnsi" w:hAnsiTheme="minorHAnsi" w:cs="Arial"/>
                <w:sz w:val="18"/>
                <w:szCs w:val="18"/>
              </w:rPr>
              <w:t>Name:</w:t>
            </w:r>
            <w:r w:rsidRPr="00945791">
              <w:rPr>
                <w:rFonts w:asciiTheme="minorHAnsi" w:hAnsiTheme="minorHAnsi" w:cs="Arial"/>
                <w:sz w:val="18"/>
                <w:szCs w:val="18"/>
              </w:rPr>
              <w:tab/>
              <w:t>Reported to:</w:t>
            </w:r>
            <w:r w:rsidRPr="00945791">
              <w:rPr>
                <w:rFonts w:asciiTheme="minorHAnsi" w:hAnsiTheme="minorHAnsi" w:cs="Arial"/>
                <w:sz w:val="18"/>
                <w:szCs w:val="18"/>
              </w:rPr>
              <w:tab/>
            </w:r>
          </w:p>
        </w:tc>
      </w:tr>
      <w:tr w:rsidR="00FC6618" w:rsidRPr="00945791" w14:paraId="4025EDD8" w14:textId="77777777" w:rsidTr="003C712F">
        <w:tblPrEx>
          <w:tblBorders>
            <w:top w:val="none" w:sz="0" w:space="0" w:color="auto"/>
          </w:tblBorders>
        </w:tblPrEx>
        <w:trPr>
          <w:trHeight w:val="2980"/>
        </w:trPr>
        <w:tc>
          <w:tcPr>
            <w:tcW w:w="1425" w:type="dxa"/>
            <w:tcBorders>
              <w:top w:val="single" w:sz="8" w:space="0" w:color="BFBFBF"/>
              <w:left w:val="single" w:sz="6" w:space="0" w:color="BFBFBF"/>
              <w:bottom w:val="single" w:sz="8" w:space="0" w:color="BFBFBF"/>
              <w:right w:val="single" w:sz="4" w:space="0" w:color="BFBFBF"/>
            </w:tcBorders>
            <w:tcMar>
              <w:top w:w="100" w:type="nil"/>
              <w:right w:w="100" w:type="nil"/>
            </w:tcMar>
          </w:tcPr>
          <w:p w14:paraId="3653ADC8" w14:textId="77777777" w:rsidR="00FC6618" w:rsidRPr="00945791" w:rsidRDefault="00FC6618" w:rsidP="003C712F">
            <w:pPr>
              <w:widowControl w:val="0"/>
              <w:autoSpaceDE w:val="0"/>
              <w:autoSpaceDN w:val="0"/>
              <w:adjustRightInd w:val="0"/>
              <w:spacing w:before="400" w:after="40"/>
              <w:ind w:left="113" w:right="22"/>
              <w:jc w:val="center"/>
              <w:rPr>
                <w:rFonts w:asciiTheme="minorHAnsi" w:hAnsiTheme="minorHAnsi" w:cs="Arial"/>
                <w:b/>
                <w:bCs/>
              </w:rPr>
            </w:pPr>
            <w:r w:rsidRPr="00945791">
              <w:rPr>
                <w:rFonts w:asciiTheme="minorHAnsi" w:hAnsiTheme="minorHAnsi" w:cs="Arial"/>
                <w:b/>
                <w:bCs/>
              </w:rPr>
              <w:t xml:space="preserve">Worker to complete </w:t>
            </w:r>
          </w:p>
        </w:tc>
        <w:tc>
          <w:tcPr>
            <w:tcW w:w="81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3EADE5" w14:textId="30544995" w:rsidR="00FC6618" w:rsidRPr="00945791" w:rsidRDefault="00FC6618" w:rsidP="003C712F">
            <w:pPr>
              <w:widowControl w:val="0"/>
              <w:autoSpaceDE w:val="0"/>
              <w:autoSpaceDN w:val="0"/>
              <w:adjustRightInd w:val="0"/>
              <w:spacing w:before="200" w:after="20"/>
              <w:ind w:left="113" w:right="22"/>
              <w:rPr>
                <w:rFonts w:asciiTheme="minorHAnsi" w:hAnsiTheme="minorHAnsi" w:cs="Arial"/>
                <w:sz w:val="18"/>
                <w:szCs w:val="18"/>
              </w:rPr>
            </w:pPr>
            <w:r w:rsidRPr="00945791">
              <w:rPr>
                <w:rFonts w:asciiTheme="minorHAnsi" w:hAnsiTheme="minorHAnsi" w:cs="Arial"/>
                <w:b/>
                <w:bCs/>
                <w:sz w:val="18"/>
                <w:szCs w:val="18"/>
              </w:rPr>
              <w:t>DESCRIPTION OF HAZARD/INCIDENT</w:t>
            </w:r>
            <w:r w:rsidRPr="00945791">
              <w:rPr>
                <w:rFonts w:asciiTheme="minorHAnsi" w:hAnsiTheme="minorHAnsi" w:cs="Arial"/>
                <w:sz w:val="18"/>
                <w:szCs w:val="18"/>
              </w:rPr>
              <w:t>:</w:t>
            </w:r>
          </w:p>
          <w:p w14:paraId="56A1F4AB" w14:textId="77777777" w:rsidR="00FC6618" w:rsidRPr="00945791" w:rsidRDefault="00FC6618" w:rsidP="003C712F">
            <w:pPr>
              <w:widowControl w:val="0"/>
              <w:autoSpaceDE w:val="0"/>
              <w:autoSpaceDN w:val="0"/>
              <w:adjustRightInd w:val="0"/>
              <w:spacing w:before="200" w:after="20"/>
              <w:ind w:left="113" w:right="22"/>
              <w:rPr>
                <w:rFonts w:asciiTheme="minorHAnsi" w:hAnsiTheme="minorHAnsi" w:cs="Arial"/>
                <w:sz w:val="18"/>
                <w:szCs w:val="18"/>
              </w:rPr>
            </w:pPr>
          </w:p>
          <w:p w14:paraId="1E343318" w14:textId="77777777" w:rsidR="00FC6618" w:rsidRPr="00945791" w:rsidRDefault="00FC6618" w:rsidP="003C712F">
            <w:pPr>
              <w:widowControl w:val="0"/>
              <w:autoSpaceDE w:val="0"/>
              <w:autoSpaceDN w:val="0"/>
              <w:adjustRightInd w:val="0"/>
              <w:spacing w:before="200" w:after="20"/>
              <w:ind w:left="113" w:right="22"/>
              <w:rPr>
                <w:rFonts w:asciiTheme="minorHAnsi" w:hAnsiTheme="minorHAnsi" w:cs="Arial"/>
                <w:sz w:val="18"/>
                <w:szCs w:val="18"/>
              </w:rPr>
            </w:pPr>
          </w:p>
          <w:p w14:paraId="5398D391" w14:textId="77777777" w:rsidR="00FC6618" w:rsidRPr="00945791" w:rsidRDefault="00FC6618" w:rsidP="003C712F">
            <w:pPr>
              <w:widowControl w:val="0"/>
              <w:autoSpaceDE w:val="0"/>
              <w:autoSpaceDN w:val="0"/>
              <w:adjustRightInd w:val="0"/>
              <w:spacing w:before="200" w:after="20"/>
              <w:ind w:left="113" w:right="22"/>
              <w:rPr>
                <w:rFonts w:asciiTheme="minorHAnsi" w:hAnsiTheme="minorHAnsi" w:cs="Arial"/>
                <w:sz w:val="18"/>
                <w:szCs w:val="18"/>
              </w:rPr>
            </w:pPr>
          </w:p>
          <w:p w14:paraId="28F95631" w14:textId="77777777" w:rsidR="00FC6618" w:rsidRPr="00945791" w:rsidRDefault="00FC6618" w:rsidP="003C712F">
            <w:pPr>
              <w:widowControl w:val="0"/>
              <w:autoSpaceDE w:val="0"/>
              <w:autoSpaceDN w:val="0"/>
              <w:adjustRightInd w:val="0"/>
              <w:ind w:left="113" w:right="22"/>
              <w:rPr>
                <w:rFonts w:asciiTheme="minorHAnsi" w:hAnsiTheme="minorHAnsi" w:cs="Arial"/>
                <w:sz w:val="18"/>
                <w:szCs w:val="18"/>
              </w:rPr>
            </w:pPr>
          </w:p>
          <w:p w14:paraId="24EB8C4B" w14:textId="77777777" w:rsidR="00FC6618" w:rsidRPr="00945791" w:rsidRDefault="00FC6618" w:rsidP="00FC6618">
            <w:pPr>
              <w:widowControl w:val="0"/>
              <w:autoSpaceDE w:val="0"/>
              <w:autoSpaceDN w:val="0"/>
              <w:adjustRightInd w:val="0"/>
              <w:ind w:right="22"/>
              <w:rPr>
                <w:rFonts w:asciiTheme="minorHAnsi" w:hAnsiTheme="minorHAnsi" w:cs="Arial"/>
                <w:sz w:val="18"/>
                <w:szCs w:val="18"/>
              </w:rPr>
            </w:pPr>
          </w:p>
          <w:p w14:paraId="7B71D51C" w14:textId="77777777" w:rsidR="00FC6618" w:rsidRPr="00945791" w:rsidRDefault="00FC6618" w:rsidP="003C712F">
            <w:pPr>
              <w:widowControl w:val="0"/>
              <w:autoSpaceDE w:val="0"/>
              <w:autoSpaceDN w:val="0"/>
              <w:adjustRightInd w:val="0"/>
              <w:ind w:left="113" w:right="22"/>
              <w:rPr>
                <w:rFonts w:asciiTheme="minorHAnsi" w:hAnsiTheme="minorHAnsi" w:cs="Arial"/>
                <w:sz w:val="18"/>
                <w:szCs w:val="18"/>
              </w:rPr>
            </w:pPr>
          </w:p>
          <w:p w14:paraId="59099865" w14:textId="77777777" w:rsidR="00FC6618" w:rsidRPr="00945791" w:rsidRDefault="00FC6618" w:rsidP="003C712F">
            <w:pPr>
              <w:widowControl w:val="0"/>
              <w:autoSpaceDE w:val="0"/>
              <w:autoSpaceDN w:val="0"/>
              <w:adjustRightInd w:val="0"/>
              <w:ind w:left="113" w:right="22"/>
              <w:rPr>
                <w:rFonts w:asciiTheme="minorHAnsi" w:hAnsiTheme="minorHAnsi" w:cs="Arial"/>
                <w:sz w:val="18"/>
                <w:szCs w:val="18"/>
              </w:rPr>
            </w:pPr>
          </w:p>
          <w:p w14:paraId="60283308" w14:textId="77777777" w:rsidR="00FC6618" w:rsidRPr="00945791" w:rsidRDefault="00FC6618" w:rsidP="003C712F">
            <w:pPr>
              <w:widowControl w:val="0"/>
              <w:tabs>
                <w:tab w:val="left" w:pos="2443"/>
                <w:tab w:val="left" w:pos="3152"/>
                <w:tab w:val="left" w:pos="4002"/>
                <w:tab w:val="left" w:pos="4995"/>
              </w:tabs>
              <w:autoSpaceDE w:val="0"/>
              <w:autoSpaceDN w:val="0"/>
              <w:adjustRightInd w:val="0"/>
              <w:spacing w:before="200" w:after="20"/>
              <w:ind w:right="22"/>
              <w:rPr>
                <w:rFonts w:asciiTheme="minorHAnsi" w:hAnsiTheme="minorHAnsi" w:cs="Arial"/>
                <w:sz w:val="18"/>
                <w:szCs w:val="18"/>
              </w:rPr>
            </w:pPr>
            <w:r w:rsidRPr="00945791">
              <w:rPr>
                <w:rFonts w:asciiTheme="minorHAnsi" w:hAnsiTheme="minorHAnsi" w:cs="Arial"/>
                <w:b/>
                <w:bCs/>
                <w:sz w:val="18"/>
                <w:szCs w:val="18"/>
              </w:rPr>
              <w:t>CORRECTIVE ACTION:</w:t>
            </w:r>
            <w:r w:rsidRPr="00945791">
              <w:rPr>
                <w:rFonts w:asciiTheme="minorHAnsi" w:hAnsiTheme="minorHAnsi" w:cs="Arial"/>
                <w:sz w:val="18"/>
                <w:szCs w:val="18"/>
              </w:rPr>
              <w:t xml:space="preserve"> </w:t>
            </w:r>
            <w:r w:rsidRPr="00945791">
              <w:rPr>
                <w:rFonts w:asciiTheme="minorHAnsi" w:hAnsiTheme="minorHAnsi" w:cs="Arial"/>
                <w:sz w:val="18"/>
                <w:szCs w:val="18"/>
              </w:rPr>
              <w:tab/>
            </w:r>
            <w:r w:rsidRPr="00945791">
              <w:rPr>
                <w:rFonts w:asciiTheme="minorHAnsi" w:hAnsiTheme="minorHAnsi" w:cs="Arial"/>
              </w:rPr>
              <w:t xml:space="preserve"> </w:t>
            </w:r>
            <w:r w:rsidRPr="00945791">
              <w:rPr>
                <w:rFonts w:asciiTheme="minorHAnsi" w:hAnsiTheme="minorHAnsi" w:cs="Arial"/>
                <w:sz w:val="18"/>
                <w:szCs w:val="18"/>
              </w:rPr>
              <w:t xml:space="preserve"> Taken</w:t>
            </w:r>
            <w:r w:rsidRPr="00945791">
              <w:rPr>
                <w:rFonts w:asciiTheme="minorHAnsi" w:hAnsiTheme="minorHAnsi" w:cs="Arial"/>
                <w:sz w:val="18"/>
                <w:szCs w:val="18"/>
              </w:rPr>
              <w:tab/>
            </w:r>
            <w:r w:rsidRPr="00945791">
              <w:rPr>
                <w:rFonts w:asciiTheme="minorHAnsi" w:hAnsiTheme="minorHAnsi" w:cs="Arial"/>
              </w:rPr>
              <w:t xml:space="preserve"> </w:t>
            </w:r>
            <w:r w:rsidRPr="00945791">
              <w:rPr>
                <w:rFonts w:asciiTheme="minorHAnsi" w:hAnsiTheme="minorHAnsi" w:cs="Arial"/>
                <w:sz w:val="18"/>
                <w:szCs w:val="18"/>
              </w:rPr>
              <w:t xml:space="preserve">  Required</w:t>
            </w:r>
          </w:p>
          <w:p w14:paraId="013A99AB" w14:textId="77777777" w:rsidR="00FC6618" w:rsidRPr="00945791" w:rsidRDefault="00FC6618" w:rsidP="003C712F">
            <w:pPr>
              <w:widowControl w:val="0"/>
              <w:autoSpaceDE w:val="0"/>
              <w:autoSpaceDN w:val="0"/>
              <w:adjustRightInd w:val="0"/>
              <w:ind w:left="113" w:right="22"/>
              <w:rPr>
                <w:rFonts w:asciiTheme="minorHAnsi" w:hAnsiTheme="minorHAnsi" w:cs="Arial"/>
                <w:sz w:val="18"/>
                <w:szCs w:val="18"/>
              </w:rPr>
            </w:pPr>
          </w:p>
        </w:tc>
      </w:tr>
      <w:tr w:rsidR="00FC6618" w:rsidRPr="00945791" w14:paraId="636E4CB9" w14:textId="77777777" w:rsidTr="003C712F">
        <w:tblPrEx>
          <w:tblBorders>
            <w:top w:val="none" w:sz="0" w:space="0" w:color="auto"/>
          </w:tblBorders>
        </w:tblPrEx>
        <w:trPr>
          <w:trHeight w:val="2934"/>
        </w:trPr>
        <w:tc>
          <w:tcPr>
            <w:tcW w:w="1425" w:type="dxa"/>
            <w:tcBorders>
              <w:top w:val="single" w:sz="6" w:space="0" w:color="BFBFBF"/>
              <w:left w:val="single" w:sz="6" w:space="0" w:color="BFBFBF"/>
              <w:bottom w:val="single" w:sz="6" w:space="0" w:color="auto"/>
              <w:right w:val="single" w:sz="6" w:space="0" w:color="BFBFBF"/>
            </w:tcBorders>
            <w:tcMar>
              <w:top w:w="100" w:type="nil"/>
              <w:right w:w="100" w:type="nil"/>
            </w:tcMar>
          </w:tcPr>
          <w:p w14:paraId="0A223E35" w14:textId="77777777" w:rsidR="00FC6618" w:rsidRPr="00945791" w:rsidRDefault="00FC6618" w:rsidP="003C712F">
            <w:pPr>
              <w:widowControl w:val="0"/>
              <w:autoSpaceDE w:val="0"/>
              <w:autoSpaceDN w:val="0"/>
              <w:adjustRightInd w:val="0"/>
              <w:spacing w:before="400" w:after="40"/>
              <w:ind w:left="113" w:right="22"/>
              <w:jc w:val="center"/>
              <w:rPr>
                <w:rFonts w:asciiTheme="minorHAnsi" w:hAnsiTheme="minorHAnsi" w:cs="Arial"/>
              </w:rPr>
            </w:pPr>
            <w:r w:rsidRPr="00945791">
              <w:rPr>
                <w:rFonts w:asciiTheme="minorHAnsi" w:hAnsiTheme="minorHAnsi" w:cs="Arial"/>
                <w:b/>
                <w:szCs w:val="20"/>
              </w:rPr>
              <w:t>Manager</w:t>
            </w:r>
            <w:r w:rsidRPr="00945791">
              <w:rPr>
                <w:rFonts w:asciiTheme="minorHAnsi" w:hAnsiTheme="minorHAnsi" w:cs="Arial"/>
                <w:b/>
                <w:bCs/>
              </w:rPr>
              <w:t xml:space="preserve"> to complete</w:t>
            </w:r>
          </w:p>
        </w:tc>
        <w:tc>
          <w:tcPr>
            <w:tcW w:w="8145" w:type="dxa"/>
            <w:tcBorders>
              <w:top w:val="single" w:sz="4" w:space="0" w:color="BFBFBF"/>
              <w:left w:val="single" w:sz="8" w:space="0" w:color="BFBFBF"/>
              <w:bottom w:val="single" w:sz="8" w:space="0" w:color="BFBFBF"/>
              <w:right w:val="single" w:sz="6" w:space="0" w:color="BFBFBF"/>
            </w:tcBorders>
            <w:tcMar>
              <w:top w:w="100" w:type="nil"/>
              <w:right w:w="100" w:type="nil"/>
            </w:tcMar>
          </w:tcPr>
          <w:p w14:paraId="5EB921D0" w14:textId="77777777" w:rsidR="00FC6618" w:rsidRPr="00945791" w:rsidRDefault="00FC6618" w:rsidP="003C712F">
            <w:pPr>
              <w:widowControl w:val="0"/>
              <w:autoSpaceDE w:val="0"/>
              <w:autoSpaceDN w:val="0"/>
              <w:adjustRightInd w:val="0"/>
              <w:spacing w:before="200" w:after="20"/>
              <w:ind w:right="-91"/>
              <w:rPr>
                <w:rFonts w:asciiTheme="minorHAnsi" w:hAnsiTheme="minorHAnsi" w:cs="Arial"/>
                <w:sz w:val="18"/>
                <w:szCs w:val="18"/>
              </w:rPr>
            </w:pPr>
            <w:r w:rsidRPr="00945791">
              <w:rPr>
                <w:rFonts w:asciiTheme="minorHAnsi" w:hAnsiTheme="minorHAnsi" w:cs="Arial"/>
                <w:b/>
                <w:bCs/>
                <w:sz w:val="18"/>
                <w:szCs w:val="18"/>
              </w:rPr>
              <w:t>ACTION TAKEN</w:t>
            </w:r>
            <w:r w:rsidRPr="00945791">
              <w:rPr>
                <w:rFonts w:asciiTheme="minorHAnsi" w:hAnsiTheme="minorHAnsi" w:cs="Arial"/>
                <w:sz w:val="18"/>
                <w:szCs w:val="18"/>
              </w:rPr>
              <w:t>:</w:t>
            </w:r>
          </w:p>
          <w:p w14:paraId="7F5308FE" w14:textId="77777777" w:rsidR="00FC6618" w:rsidRPr="00945791" w:rsidRDefault="00FC6618" w:rsidP="003C712F">
            <w:pPr>
              <w:widowControl w:val="0"/>
              <w:autoSpaceDE w:val="0"/>
              <w:autoSpaceDN w:val="0"/>
              <w:adjustRightInd w:val="0"/>
              <w:ind w:right="-91"/>
              <w:rPr>
                <w:rFonts w:asciiTheme="minorHAnsi" w:hAnsiTheme="minorHAnsi" w:cs="Arial"/>
                <w:sz w:val="18"/>
                <w:szCs w:val="18"/>
              </w:rPr>
            </w:pPr>
          </w:p>
          <w:p w14:paraId="2F8CEFB6" w14:textId="77777777" w:rsidR="00FC6618" w:rsidRPr="00945791" w:rsidRDefault="00FC6618" w:rsidP="003C712F">
            <w:pPr>
              <w:widowControl w:val="0"/>
              <w:autoSpaceDE w:val="0"/>
              <w:autoSpaceDN w:val="0"/>
              <w:adjustRightInd w:val="0"/>
              <w:ind w:right="-91"/>
              <w:rPr>
                <w:rFonts w:asciiTheme="minorHAnsi" w:hAnsiTheme="minorHAnsi" w:cs="Arial"/>
                <w:sz w:val="18"/>
                <w:szCs w:val="18"/>
              </w:rPr>
            </w:pPr>
          </w:p>
          <w:p w14:paraId="4CD4E146" w14:textId="77777777" w:rsidR="00FC6618" w:rsidRPr="00945791" w:rsidRDefault="00FC6618" w:rsidP="003C712F">
            <w:pPr>
              <w:widowControl w:val="0"/>
              <w:autoSpaceDE w:val="0"/>
              <w:autoSpaceDN w:val="0"/>
              <w:adjustRightInd w:val="0"/>
              <w:ind w:right="-91"/>
              <w:rPr>
                <w:rFonts w:asciiTheme="minorHAnsi" w:hAnsiTheme="minorHAnsi" w:cs="Arial"/>
                <w:sz w:val="18"/>
                <w:szCs w:val="18"/>
              </w:rPr>
            </w:pPr>
          </w:p>
          <w:p w14:paraId="1DD31133" w14:textId="77777777" w:rsidR="00FC6618" w:rsidRPr="00945791" w:rsidRDefault="00FC6618" w:rsidP="003C712F">
            <w:pPr>
              <w:widowControl w:val="0"/>
              <w:autoSpaceDE w:val="0"/>
              <w:autoSpaceDN w:val="0"/>
              <w:adjustRightInd w:val="0"/>
              <w:ind w:right="-91"/>
              <w:rPr>
                <w:rFonts w:asciiTheme="minorHAnsi" w:hAnsiTheme="minorHAnsi" w:cs="Arial"/>
                <w:sz w:val="18"/>
                <w:szCs w:val="18"/>
              </w:rPr>
            </w:pPr>
          </w:p>
          <w:p w14:paraId="4547920A" w14:textId="77777777" w:rsidR="00FC6618" w:rsidRPr="00945791" w:rsidRDefault="00FC6618" w:rsidP="003C712F">
            <w:pPr>
              <w:widowControl w:val="0"/>
              <w:autoSpaceDE w:val="0"/>
              <w:autoSpaceDN w:val="0"/>
              <w:adjustRightInd w:val="0"/>
              <w:ind w:right="-91"/>
              <w:rPr>
                <w:rFonts w:asciiTheme="minorHAnsi" w:hAnsiTheme="minorHAnsi" w:cs="Arial"/>
                <w:sz w:val="18"/>
                <w:szCs w:val="18"/>
              </w:rPr>
            </w:pPr>
          </w:p>
          <w:p w14:paraId="65BA7288" w14:textId="77777777" w:rsidR="00FC6618" w:rsidRPr="00945791" w:rsidRDefault="00FC6618" w:rsidP="003C712F">
            <w:pPr>
              <w:widowControl w:val="0"/>
              <w:autoSpaceDE w:val="0"/>
              <w:autoSpaceDN w:val="0"/>
              <w:adjustRightInd w:val="0"/>
              <w:ind w:right="-91"/>
              <w:rPr>
                <w:rFonts w:asciiTheme="minorHAnsi" w:hAnsiTheme="minorHAnsi" w:cs="Arial"/>
                <w:sz w:val="18"/>
                <w:szCs w:val="18"/>
              </w:rPr>
            </w:pPr>
          </w:p>
          <w:p w14:paraId="3CC8B0A3" w14:textId="77777777" w:rsidR="00FC6618" w:rsidRPr="00945791" w:rsidRDefault="00FC6618" w:rsidP="003C712F">
            <w:pPr>
              <w:widowControl w:val="0"/>
              <w:tabs>
                <w:tab w:val="left" w:pos="459"/>
                <w:tab w:val="left" w:pos="5715"/>
                <w:tab w:val="left" w:pos="7987"/>
              </w:tabs>
              <w:autoSpaceDE w:val="0"/>
              <w:autoSpaceDN w:val="0"/>
              <w:adjustRightInd w:val="0"/>
              <w:spacing w:before="200" w:after="20"/>
              <w:ind w:right="-91"/>
              <w:rPr>
                <w:rFonts w:asciiTheme="minorHAnsi" w:hAnsiTheme="minorHAnsi" w:cs="Arial"/>
                <w:sz w:val="18"/>
                <w:szCs w:val="18"/>
              </w:rPr>
            </w:pPr>
          </w:p>
          <w:p w14:paraId="7A2D1FE6" w14:textId="77777777" w:rsidR="00FC6618" w:rsidRPr="00945791" w:rsidRDefault="00FC6618" w:rsidP="003C712F">
            <w:pPr>
              <w:widowControl w:val="0"/>
              <w:autoSpaceDE w:val="0"/>
              <w:autoSpaceDN w:val="0"/>
              <w:adjustRightInd w:val="0"/>
              <w:ind w:right="-91"/>
              <w:rPr>
                <w:rFonts w:asciiTheme="minorHAnsi" w:hAnsiTheme="minorHAnsi" w:cs="Arial"/>
                <w:sz w:val="18"/>
                <w:szCs w:val="18"/>
              </w:rPr>
            </w:pPr>
          </w:p>
          <w:p w14:paraId="302DADB9" w14:textId="77777777" w:rsidR="00FC6618" w:rsidRPr="00945791" w:rsidRDefault="00FC6618" w:rsidP="003C712F">
            <w:pPr>
              <w:widowControl w:val="0"/>
              <w:tabs>
                <w:tab w:val="left" w:pos="5703"/>
                <w:tab w:val="left" w:pos="8113"/>
              </w:tabs>
              <w:autoSpaceDE w:val="0"/>
              <w:autoSpaceDN w:val="0"/>
              <w:adjustRightInd w:val="0"/>
              <w:spacing w:before="240"/>
              <w:ind w:right="-91"/>
              <w:rPr>
                <w:rFonts w:asciiTheme="minorHAnsi" w:hAnsiTheme="minorHAnsi" w:cs="Arial"/>
                <w:sz w:val="18"/>
                <w:szCs w:val="18"/>
              </w:rPr>
            </w:pPr>
            <w:r w:rsidRPr="00945791">
              <w:rPr>
                <w:rFonts w:asciiTheme="minorHAnsi" w:hAnsiTheme="minorHAnsi" w:cs="Arial"/>
                <w:b/>
                <w:bCs/>
                <w:sz w:val="18"/>
                <w:szCs w:val="18"/>
              </w:rPr>
              <w:t>FURTHER ACTION REQUIRED:</w:t>
            </w:r>
          </w:p>
        </w:tc>
      </w:tr>
      <w:tr w:rsidR="00FC6618" w:rsidRPr="00945791" w14:paraId="4707C314" w14:textId="77777777" w:rsidTr="003C712F">
        <w:tblPrEx>
          <w:tblBorders>
            <w:top w:val="none" w:sz="0" w:space="0" w:color="auto"/>
          </w:tblBorders>
        </w:tblPrEx>
        <w:trPr>
          <w:trHeight w:val="864"/>
        </w:trPr>
        <w:tc>
          <w:tcPr>
            <w:tcW w:w="1425" w:type="dxa"/>
            <w:tcBorders>
              <w:top w:val="single" w:sz="6" w:space="0" w:color="auto"/>
              <w:left w:val="single" w:sz="6" w:space="0" w:color="auto"/>
              <w:bottom w:val="single" w:sz="6" w:space="0" w:color="auto"/>
              <w:right w:val="single" w:sz="6" w:space="0" w:color="auto"/>
            </w:tcBorders>
            <w:tcMar>
              <w:top w:w="100" w:type="nil"/>
              <w:right w:w="100" w:type="nil"/>
            </w:tcMar>
          </w:tcPr>
          <w:p w14:paraId="19825018" w14:textId="77777777" w:rsidR="00FC6618" w:rsidRPr="00945791" w:rsidRDefault="00FC6618" w:rsidP="003C712F">
            <w:pPr>
              <w:widowControl w:val="0"/>
              <w:autoSpaceDE w:val="0"/>
              <w:autoSpaceDN w:val="0"/>
              <w:adjustRightInd w:val="0"/>
              <w:spacing w:before="240"/>
              <w:ind w:right="-91"/>
              <w:rPr>
                <w:rFonts w:asciiTheme="minorHAnsi" w:hAnsiTheme="minorHAnsi" w:cs="Arial"/>
              </w:rPr>
            </w:pPr>
          </w:p>
        </w:tc>
        <w:tc>
          <w:tcPr>
            <w:tcW w:w="8145" w:type="dxa"/>
            <w:tcBorders>
              <w:top w:val="single" w:sz="6" w:space="0" w:color="BFBFBF"/>
              <w:left w:val="single" w:sz="6" w:space="0" w:color="auto"/>
              <w:bottom w:val="single" w:sz="8" w:space="0" w:color="BFBFBF"/>
              <w:right w:val="single" w:sz="6" w:space="0" w:color="BFBFBF"/>
            </w:tcBorders>
            <w:tcMar>
              <w:top w:w="100" w:type="nil"/>
              <w:right w:w="100" w:type="nil"/>
            </w:tcMar>
          </w:tcPr>
          <w:p w14:paraId="37475800" w14:textId="77777777" w:rsidR="00FC6618" w:rsidRPr="00945791" w:rsidRDefault="00FC6618" w:rsidP="003C712F">
            <w:pPr>
              <w:widowControl w:val="0"/>
              <w:tabs>
                <w:tab w:val="left" w:pos="5703"/>
                <w:tab w:val="left" w:pos="8113"/>
              </w:tabs>
              <w:autoSpaceDE w:val="0"/>
              <w:autoSpaceDN w:val="0"/>
              <w:adjustRightInd w:val="0"/>
              <w:spacing w:before="200" w:after="20"/>
              <w:ind w:right="-91"/>
              <w:rPr>
                <w:rFonts w:asciiTheme="minorHAnsi" w:hAnsiTheme="minorHAnsi" w:cs="Arial"/>
                <w:b/>
                <w:bCs/>
                <w:sz w:val="18"/>
                <w:szCs w:val="18"/>
              </w:rPr>
            </w:pPr>
            <w:r w:rsidRPr="00945791">
              <w:rPr>
                <w:rFonts w:asciiTheme="minorHAnsi" w:hAnsiTheme="minorHAnsi" w:cs="Arial"/>
                <w:b/>
                <w:bCs/>
                <w:sz w:val="18"/>
                <w:szCs w:val="18"/>
              </w:rPr>
              <w:t>Employer</w:t>
            </w:r>
            <w:r w:rsidRPr="00945791">
              <w:rPr>
                <w:rFonts w:asciiTheme="minorHAnsi" w:hAnsiTheme="minorHAnsi" w:cs="Arial"/>
                <w:sz w:val="18"/>
                <w:szCs w:val="18"/>
              </w:rPr>
              <w:tab/>
              <w:t>Date</w:t>
            </w:r>
            <w:r w:rsidRPr="00945791">
              <w:rPr>
                <w:rFonts w:asciiTheme="minorHAnsi" w:hAnsiTheme="minorHAnsi" w:cs="Arial"/>
                <w:sz w:val="18"/>
                <w:szCs w:val="18"/>
              </w:rPr>
              <w:tab/>
            </w:r>
          </w:p>
        </w:tc>
      </w:tr>
      <w:tr w:rsidR="00FC6618" w:rsidRPr="00945791" w14:paraId="77BE6488" w14:textId="77777777" w:rsidTr="003C712F">
        <w:trPr>
          <w:trHeight w:val="80"/>
        </w:trPr>
        <w:tc>
          <w:tcPr>
            <w:tcW w:w="1425" w:type="dxa"/>
            <w:tcBorders>
              <w:top w:val="single" w:sz="6" w:space="0" w:color="auto"/>
              <w:left w:val="single" w:sz="6" w:space="0" w:color="auto"/>
              <w:bottom w:val="single" w:sz="6" w:space="0" w:color="auto"/>
              <w:right w:val="single" w:sz="6" w:space="0" w:color="auto"/>
            </w:tcBorders>
            <w:tcMar>
              <w:top w:w="100" w:type="nil"/>
              <w:right w:w="100" w:type="nil"/>
            </w:tcMar>
          </w:tcPr>
          <w:p w14:paraId="0FD3B042" w14:textId="77777777" w:rsidR="00FC6618" w:rsidRPr="00945791" w:rsidRDefault="00FC6618" w:rsidP="003C712F">
            <w:pPr>
              <w:widowControl w:val="0"/>
              <w:autoSpaceDE w:val="0"/>
              <w:autoSpaceDN w:val="0"/>
              <w:adjustRightInd w:val="0"/>
              <w:spacing w:before="240"/>
              <w:ind w:right="-91"/>
              <w:rPr>
                <w:rFonts w:asciiTheme="minorHAnsi" w:hAnsiTheme="minorHAnsi" w:cs="Arial"/>
              </w:rPr>
            </w:pPr>
          </w:p>
        </w:tc>
        <w:tc>
          <w:tcPr>
            <w:tcW w:w="8145" w:type="dxa"/>
            <w:tcBorders>
              <w:top w:val="single" w:sz="8" w:space="0" w:color="BFBFBF"/>
              <w:left w:val="single" w:sz="6" w:space="0" w:color="auto"/>
              <w:bottom w:val="single" w:sz="6" w:space="0" w:color="BFBFBF"/>
              <w:right w:val="single" w:sz="6" w:space="0" w:color="BFBFBF"/>
            </w:tcBorders>
            <w:tcMar>
              <w:top w:w="100" w:type="nil"/>
              <w:right w:w="100" w:type="nil"/>
            </w:tcMar>
          </w:tcPr>
          <w:p w14:paraId="471D8D39" w14:textId="77777777" w:rsidR="00FC6618" w:rsidRPr="00945791" w:rsidRDefault="00FC6618" w:rsidP="003C712F">
            <w:pPr>
              <w:widowControl w:val="0"/>
              <w:tabs>
                <w:tab w:val="left" w:pos="5703"/>
                <w:tab w:val="left" w:pos="8113"/>
              </w:tabs>
              <w:autoSpaceDE w:val="0"/>
              <w:autoSpaceDN w:val="0"/>
              <w:adjustRightInd w:val="0"/>
              <w:spacing w:before="200" w:after="80"/>
              <w:ind w:right="-91"/>
              <w:rPr>
                <w:rFonts w:asciiTheme="minorHAnsi" w:hAnsiTheme="minorHAnsi" w:cs="Arial"/>
                <w:sz w:val="18"/>
                <w:szCs w:val="18"/>
              </w:rPr>
            </w:pPr>
            <w:r w:rsidRPr="00945791">
              <w:rPr>
                <w:rFonts w:asciiTheme="minorHAnsi" w:hAnsiTheme="minorHAnsi" w:cs="Arial"/>
                <w:b/>
                <w:bCs/>
                <w:sz w:val="18"/>
                <w:szCs w:val="18"/>
              </w:rPr>
              <w:t>Worker</w:t>
            </w:r>
            <w:r w:rsidRPr="00945791">
              <w:rPr>
                <w:rFonts w:asciiTheme="minorHAnsi" w:hAnsiTheme="minorHAnsi" w:cs="Arial"/>
                <w:sz w:val="18"/>
                <w:szCs w:val="18"/>
              </w:rPr>
              <w:t xml:space="preserve"> </w:t>
            </w:r>
            <w:r w:rsidRPr="00945791">
              <w:rPr>
                <w:rFonts w:asciiTheme="minorHAnsi" w:hAnsiTheme="minorHAnsi" w:cs="Arial"/>
                <w:sz w:val="18"/>
                <w:szCs w:val="18"/>
              </w:rPr>
              <w:tab/>
              <w:t>Date</w:t>
            </w:r>
            <w:r w:rsidRPr="00945791">
              <w:rPr>
                <w:rFonts w:asciiTheme="minorHAnsi" w:hAnsiTheme="minorHAnsi" w:cs="Arial"/>
                <w:sz w:val="18"/>
                <w:szCs w:val="18"/>
              </w:rPr>
              <w:tab/>
            </w:r>
          </w:p>
          <w:p w14:paraId="53BF94DA" w14:textId="77777777" w:rsidR="00FC6618" w:rsidRPr="00945791" w:rsidRDefault="00FC6618" w:rsidP="003C712F">
            <w:pPr>
              <w:widowControl w:val="0"/>
              <w:tabs>
                <w:tab w:val="left" w:pos="5703"/>
                <w:tab w:val="left" w:pos="8113"/>
              </w:tabs>
              <w:autoSpaceDE w:val="0"/>
              <w:autoSpaceDN w:val="0"/>
              <w:adjustRightInd w:val="0"/>
              <w:spacing w:before="200" w:after="20"/>
              <w:ind w:right="-91"/>
              <w:rPr>
                <w:rFonts w:asciiTheme="minorHAnsi" w:hAnsiTheme="minorHAnsi" w:cs="Arial"/>
                <w:b/>
                <w:bCs/>
                <w:sz w:val="18"/>
                <w:szCs w:val="18"/>
              </w:rPr>
            </w:pPr>
          </w:p>
        </w:tc>
      </w:tr>
    </w:tbl>
    <w:p w14:paraId="5E23A07A" w14:textId="77777777" w:rsidR="00FC6618" w:rsidRPr="00945791" w:rsidRDefault="00FC6618" w:rsidP="00FC6618">
      <w:pPr>
        <w:widowControl w:val="0"/>
        <w:autoSpaceDE w:val="0"/>
        <w:autoSpaceDN w:val="0"/>
        <w:adjustRightInd w:val="0"/>
        <w:ind w:right="-91"/>
        <w:rPr>
          <w:rFonts w:asciiTheme="minorHAnsi" w:hAnsiTheme="minorHAnsi" w:cs="Times New Roman"/>
          <w:sz w:val="20"/>
          <w:szCs w:val="20"/>
        </w:rPr>
      </w:pPr>
    </w:p>
    <w:sectPr w:rsidR="00FC6618" w:rsidRPr="00945791" w:rsidSect="00945791">
      <w:headerReference w:type="default" r:id="rId8"/>
      <w:footerReference w:type="even" r:id="rId9"/>
      <w:footerReference w:type="default" r:id="rId10"/>
      <w:headerReference w:type="first" r:id="rId11"/>
      <w:footerReference w:type="first" r:id="rId12"/>
      <w:pgSz w:w="11906" w:h="16838"/>
      <w:pgMar w:top="922"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A1DDA" w14:textId="77777777" w:rsidR="00A72A2C" w:rsidRDefault="00A72A2C">
      <w:pPr>
        <w:spacing w:after="0" w:line="240" w:lineRule="auto"/>
      </w:pPr>
      <w:r>
        <w:separator/>
      </w:r>
    </w:p>
  </w:endnote>
  <w:endnote w:type="continuationSeparator" w:id="0">
    <w:p w14:paraId="6950EBFD" w14:textId="77777777" w:rsidR="00A72A2C" w:rsidRDefault="00A7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A150" w14:textId="77777777" w:rsidR="00C95538" w:rsidRDefault="00C95538" w:rsidP="008B5E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37A74" w14:textId="77777777" w:rsidR="00C95538" w:rsidRDefault="00C95538" w:rsidP="00C95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ED9B" w14:textId="77777777" w:rsidR="00C95538" w:rsidRDefault="00C95538" w:rsidP="008B5E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D21">
      <w:rPr>
        <w:rStyle w:val="PageNumber"/>
        <w:noProof/>
      </w:rPr>
      <w:t>1</w:t>
    </w:r>
    <w:r>
      <w:rPr>
        <w:rStyle w:val="PageNumber"/>
      </w:rPr>
      <w:fldChar w:fldCharType="end"/>
    </w:r>
  </w:p>
  <w:p w14:paraId="7083CA93" w14:textId="376C962A" w:rsidR="007E6EBC" w:rsidRDefault="007E6EBC" w:rsidP="00945791">
    <w:pPr>
      <w:framePr w:h="1010" w:hRule="exact" w:wrap="auto" w:hAnchor="text" w:y="686"/>
      <w:tabs>
        <w:tab w:val="center" w:pos="4513"/>
        <w:tab w:val="right" w:pos="9026"/>
      </w:tabs>
      <w:spacing w:after="708" w:line="240" w:lineRule="auto"/>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31BF" w14:textId="77777777" w:rsidR="007E6EBC" w:rsidRDefault="007E6EBC">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92F88" w14:textId="77777777" w:rsidR="00A72A2C" w:rsidRDefault="00A72A2C">
      <w:pPr>
        <w:spacing w:after="0" w:line="240" w:lineRule="auto"/>
      </w:pPr>
      <w:r>
        <w:separator/>
      </w:r>
    </w:p>
  </w:footnote>
  <w:footnote w:type="continuationSeparator" w:id="0">
    <w:p w14:paraId="17722993" w14:textId="77777777" w:rsidR="00A72A2C" w:rsidRDefault="00A72A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6E7E" w14:textId="1F04FE7C" w:rsidR="007E6EBC" w:rsidRDefault="007E6EBC">
    <w:pPr>
      <w:tabs>
        <w:tab w:val="center" w:pos="4513"/>
        <w:tab w:val="right" w:pos="9026"/>
      </w:tabs>
      <w:spacing w:before="708" w:after="0" w:line="240" w:lineRule="auto"/>
    </w:pPr>
  </w:p>
  <w:p w14:paraId="13929990" w14:textId="77777777" w:rsidR="007E6EBC" w:rsidRDefault="007E6EBC">
    <w:pPr>
      <w:tabs>
        <w:tab w:val="center" w:pos="4513"/>
        <w:tab w:val="right" w:pos="9026"/>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A8A" w14:textId="29851AFD" w:rsidR="007E6EBC" w:rsidRDefault="009B4DBC">
    <w:pPr>
      <w:tabs>
        <w:tab w:val="center" w:pos="4513"/>
        <w:tab w:val="right" w:pos="9026"/>
      </w:tabs>
      <w:spacing w:before="708" w:after="0" w:line="240" w:lineRule="auto"/>
    </w:pPr>
    <w:r>
      <w:rPr>
        <w:noProof/>
        <w:lang w:val="en-AU" w:eastAsia="en-AU"/>
      </w:rPr>
      <w:drawing>
        <wp:anchor distT="0" distB="0" distL="114300" distR="114300" simplePos="0" relativeHeight="251658240" behindDoc="0" locked="0" layoutInCell="0" hidden="0" allowOverlap="0" wp14:anchorId="3C081613" wp14:editId="1D439F83">
          <wp:simplePos x="0" y="0"/>
          <wp:positionH relativeFrom="margin">
            <wp:posOffset>0</wp:posOffset>
          </wp:positionH>
          <wp:positionV relativeFrom="paragraph">
            <wp:posOffset>0</wp:posOffset>
          </wp:positionV>
          <wp:extent cx="5943600" cy="3568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3568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1D8"/>
    <w:multiLevelType w:val="hybridMultilevel"/>
    <w:tmpl w:val="7F9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B623C"/>
    <w:multiLevelType w:val="hybridMultilevel"/>
    <w:tmpl w:val="BF3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03ADA"/>
    <w:multiLevelType w:val="hybridMultilevel"/>
    <w:tmpl w:val="F21E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A27C1"/>
    <w:multiLevelType w:val="hybridMultilevel"/>
    <w:tmpl w:val="B4F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347F9"/>
    <w:multiLevelType w:val="hybridMultilevel"/>
    <w:tmpl w:val="DE3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D3E4F"/>
    <w:multiLevelType w:val="hybridMultilevel"/>
    <w:tmpl w:val="7780DFE4"/>
    <w:lvl w:ilvl="0" w:tplc="517C75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C1A19"/>
    <w:multiLevelType w:val="hybridMultilevel"/>
    <w:tmpl w:val="EEF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812FB"/>
    <w:multiLevelType w:val="hybridMultilevel"/>
    <w:tmpl w:val="EB3E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E6087"/>
    <w:multiLevelType w:val="hybridMultilevel"/>
    <w:tmpl w:val="51D27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F5CE3"/>
    <w:multiLevelType w:val="hybridMultilevel"/>
    <w:tmpl w:val="79727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AA2DAA"/>
    <w:multiLevelType w:val="hybridMultilevel"/>
    <w:tmpl w:val="3CB420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EA07BE"/>
    <w:multiLevelType w:val="hybridMultilevel"/>
    <w:tmpl w:val="48B83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DC54B5"/>
    <w:multiLevelType w:val="hybridMultilevel"/>
    <w:tmpl w:val="61961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8532C8"/>
    <w:multiLevelType w:val="hybridMultilevel"/>
    <w:tmpl w:val="DA941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4C7B24"/>
    <w:multiLevelType w:val="hybridMultilevel"/>
    <w:tmpl w:val="E028DDE2"/>
    <w:lvl w:ilvl="0" w:tplc="E75A1D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8D1D6A"/>
    <w:multiLevelType w:val="hybridMultilevel"/>
    <w:tmpl w:val="499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C4592"/>
    <w:multiLevelType w:val="multilevel"/>
    <w:tmpl w:val="48AC4DDA"/>
    <w:lvl w:ilvl="0">
      <w:start w:val="1"/>
      <w:numFmt w:val="bullet"/>
      <w:lvlText w:val="o"/>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6DF63FE3"/>
    <w:multiLevelType w:val="hybridMultilevel"/>
    <w:tmpl w:val="2DE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6D0A88"/>
    <w:multiLevelType w:val="hybridMultilevel"/>
    <w:tmpl w:val="4AA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D2477"/>
    <w:multiLevelType w:val="hybridMultilevel"/>
    <w:tmpl w:val="23246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E09A3"/>
    <w:multiLevelType w:val="hybridMultilevel"/>
    <w:tmpl w:val="EA8E0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8"/>
  </w:num>
  <w:num w:numId="4">
    <w:abstractNumId w:val="4"/>
  </w:num>
  <w:num w:numId="5">
    <w:abstractNumId w:val="5"/>
  </w:num>
  <w:num w:numId="6">
    <w:abstractNumId w:val="10"/>
  </w:num>
  <w:num w:numId="7">
    <w:abstractNumId w:val="15"/>
  </w:num>
  <w:num w:numId="8">
    <w:abstractNumId w:val="17"/>
  </w:num>
  <w:num w:numId="9">
    <w:abstractNumId w:val="0"/>
  </w:num>
  <w:num w:numId="10">
    <w:abstractNumId w:val="22"/>
  </w:num>
  <w:num w:numId="11">
    <w:abstractNumId w:val="1"/>
  </w:num>
  <w:num w:numId="12">
    <w:abstractNumId w:val="16"/>
  </w:num>
  <w:num w:numId="13">
    <w:abstractNumId w:val="3"/>
  </w:num>
  <w:num w:numId="14">
    <w:abstractNumId w:val="6"/>
  </w:num>
  <w:num w:numId="15">
    <w:abstractNumId w:val="20"/>
  </w:num>
  <w:num w:numId="16">
    <w:abstractNumId w:val="9"/>
  </w:num>
  <w:num w:numId="17">
    <w:abstractNumId w:val="12"/>
  </w:num>
  <w:num w:numId="18">
    <w:abstractNumId w:val="14"/>
  </w:num>
  <w:num w:numId="19">
    <w:abstractNumId w:val="11"/>
  </w:num>
  <w:num w:numId="20">
    <w:abstractNumId w:val="2"/>
  </w:num>
  <w:num w:numId="21">
    <w:abstractNumId w:val="19"/>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6EBC"/>
    <w:rsid w:val="000112AC"/>
    <w:rsid w:val="000440AD"/>
    <w:rsid w:val="00047BDA"/>
    <w:rsid w:val="000752C2"/>
    <w:rsid w:val="000A3E4E"/>
    <w:rsid w:val="000B4EEC"/>
    <w:rsid w:val="001117AF"/>
    <w:rsid w:val="001D3CFC"/>
    <w:rsid w:val="001E0907"/>
    <w:rsid w:val="001E14DB"/>
    <w:rsid w:val="002113F2"/>
    <w:rsid w:val="00270039"/>
    <w:rsid w:val="002B56EE"/>
    <w:rsid w:val="003203BF"/>
    <w:rsid w:val="00327B40"/>
    <w:rsid w:val="00381691"/>
    <w:rsid w:val="0039171E"/>
    <w:rsid w:val="003E7EF7"/>
    <w:rsid w:val="003F3A31"/>
    <w:rsid w:val="00437258"/>
    <w:rsid w:val="00444BF0"/>
    <w:rsid w:val="0046712F"/>
    <w:rsid w:val="00493637"/>
    <w:rsid w:val="004D33BA"/>
    <w:rsid w:val="004E4426"/>
    <w:rsid w:val="00505E62"/>
    <w:rsid w:val="00521A5D"/>
    <w:rsid w:val="005413B4"/>
    <w:rsid w:val="00550B3A"/>
    <w:rsid w:val="005A42AE"/>
    <w:rsid w:val="005C1D21"/>
    <w:rsid w:val="005D5A33"/>
    <w:rsid w:val="00627872"/>
    <w:rsid w:val="00642415"/>
    <w:rsid w:val="006463C0"/>
    <w:rsid w:val="00671C9A"/>
    <w:rsid w:val="006C396D"/>
    <w:rsid w:val="0073068B"/>
    <w:rsid w:val="007719E4"/>
    <w:rsid w:val="007966D1"/>
    <w:rsid w:val="007A521F"/>
    <w:rsid w:val="007C046A"/>
    <w:rsid w:val="007D79F2"/>
    <w:rsid w:val="007E6EBC"/>
    <w:rsid w:val="00876782"/>
    <w:rsid w:val="00945791"/>
    <w:rsid w:val="0096188C"/>
    <w:rsid w:val="00983443"/>
    <w:rsid w:val="009A0499"/>
    <w:rsid w:val="009B420E"/>
    <w:rsid w:val="009B4DBC"/>
    <w:rsid w:val="009C6528"/>
    <w:rsid w:val="00A02F7E"/>
    <w:rsid w:val="00A32F6F"/>
    <w:rsid w:val="00A41D5C"/>
    <w:rsid w:val="00A72A2C"/>
    <w:rsid w:val="00A72E53"/>
    <w:rsid w:val="00AA0364"/>
    <w:rsid w:val="00AA042A"/>
    <w:rsid w:val="00B576BE"/>
    <w:rsid w:val="00B81E33"/>
    <w:rsid w:val="00BC6075"/>
    <w:rsid w:val="00BD76A3"/>
    <w:rsid w:val="00BF44A4"/>
    <w:rsid w:val="00BF7D55"/>
    <w:rsid w:val="00C0697D"/>
    <w:rsid w:val="00C40A3A"/>
    <w:rsid w:val="00C52F0F"/>
    <w:rsid w:val="00C82226"/>
    <w:rsid w:val="00C95538"/>
    <w:rsid w:val="00CA671A"/>
    <w:rsid w:val="00CD636A"/>
    <w:rsid w:val="00D21D11"/>
    <w:rsid w:val="00D37152"/>
    <w:rsid w:val="00D72BE0"/>
    <w:rsid w:val="00D87ED6"/>
    <w:rsid w:val="00D90964"/>
    <w:rsid w:val="00DB0C71"/>
    <w:rsid w:val="00DB423C"/>
    <w:rsid w:val="00DB560E"/>
    <w:rsid w:val="00E258C1"/>
    <w:rsid w:val="00E45B89"/>
    <w:rsid w:val="00E6514E"/>
    <w:rsid w:val="00E85EDA"/>
    <w:rsid w:val="00EA1A75"/>
    <w:rsid w:val="00EA7978"/>
    <w:rsid w:val="00EA7E94"/>
    <w:rsid w:val="00EB557D"/>
    <w:rsid w:val="00F1034D"/>
    <w:rsid w:val="00F173C4"/>
    <w:rsid w:val="00F86CFC"/>
    <w:rsid w:val="00FA69B5"/>
    <w:rsid w:val="00FC6618"/>
    <w:rsid w:val="00FC6BFA"/>
    <w:rsid w:val="00FD702E"/>
    <w:rsid w:val="00FE0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752C2"/>
    <w:rPr>
      <w:sz w:val="18"/>
      <w:szCs w:val="18"/>
    </w:rPr>
  </w:style>
  <w:style w:type="paragraph" w:styleId="CommentText">
    <w:name w:val="annotation text"/>
    <w:basedOn w:val="Normal"/>
    <w:link w:val="CommentTextChar"/>
    <w:uiPriority w:val="99"/>
    <w:semiHidden/>
    <w:unhideWhenUsed/>
    <w:rsid w:val="000752C2"/>
    <w:pPr>
      <w:spacing w:line="240" w:lineRule="auto"/>
    </w:pPr>
    <w:rPr>
      <w:sz w:val="24"/>
      <w:szCs w:val="24"/>
    </w:rPr>
  </w:style>
  <w:style w:type="character" w:customStyle="1" w:styleId="CommentTextChar">
    <w:name w:val="Comment Text Char"/>
    <w:basedOn w:val="DefaultParagraphFont"/>
    <w:link w:val="CommentText"/>
    <w:uiPriority w:val="99"/>
    <w:semiHidden/>
    <w:rsid w:val="000752C2"/>
    <w:rPr>
      <w:sz w:val="24"/>
      <w:szCs w:val="24"/>
    </w:rPr>
  </w:style>
  <w:style w:type="paragraph" w:styleId="CommentSubject">
    <w:name w:val="annotation subject"/>
    <w:basedOn w:val="CommentText"/>
    <w:next w:val="CommentText"/>
    <w:link w:val="CommentSubjectChar"/>
    <w:uiPriority w:val="99"/>
    <w:semiHidden/>
    <w:unhideWhenUsed/>
    <w:rsid w:val="000752C2"/>
    <w:rPr>
      <w:b/>
      <w:bCs/>
      <w:sz w:val="20"/>
      <w:szCs w:val="20"/>
    </w:rPr>
  </w:style>
  <w:style w:type="character" w:customStyle="1" w:styleId="CommentSubjectChar">
    <w:name w:val="Comment Subject Char"/>
    <w:basedOn w:val="CommentTextChar"/>
    <w:link w:val="CommentSubject"/>
    <w:uiPriority w:val="99"/>
    <w:semiHidden/>
    <w:rsid w:val="000752C2"/>
    <w:rPr>
      <w:b/>
      <w:bCs/>
      <w:sz w:val="20"/>
      <w:szCs w:val="20"/>
    </w:rPr>
  </w:style>
  <w:style w:type="paragraph" w:styleId="BalloonText">
    <w:name w:val="Balloon Text"/>
    <w:basedOn w:val="Normal"/>
    <w:link w:val="BalloonTextChar"/>
    <w:uiPriority w:val="99"/>
    <w:semiHidden/>
    <w:unhideWhenUsed/>
    <w:rsid w:val="0007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C2"/>
    <w:rPr>
      <w:rFonts w:ascii="Times New Roman" w:hAnsi="Times New Roman" w:cs="Times New Roman"/>
      <w:sz w:val="18"/>
      <w:szCs w:val="18"/>
    </w:rPr>
  </w:style>
  <w:style w:type="paragraph" w:styleId="EndnoteText">
    <w:name w:val="endnote text"/>
    <w:basedOn w:val="Normal"/>
    <w:link w:val="EndnoteTextChar"/>
    <w:uiPriority w:val="99"/>
    <w:unhideWhenUsed/>
    <w:rsid w:val="00C82226"/>
    <w:pPr>
      <w:spacing w:after="0" w:line="240" w:lineRule="auto"/>
    </w:pPr>
    <w:rPr>
      <w:sz w:val="24"/>
      <w:szCs w:val="24"/>
    </w:rPr>
  </w:style>
  <w:style w:type="character" w:customStyle="1" w:styleId="EndnoteTextChar">
    <w:name w:val="Endnote Text Char"/>
    <w:basedOn w:val="DefaultParagraphFont"/>
    <w:link w:val="EndnoteText"/>
    <w:uiPriority w:val="99"/>
    <w:rsid w:val="00C82226"/>
    <w:rPr>
      <w:sz w:val="24"/>
      <w:szCs w:val="24"/>
    </w:rPr>
  </w:style>
  <w:style w:type="character" w:styleId="EndnoteReference">
    <w:name w:val="endnote reference"/>
    <w:basedOn w:val="DefaultParagraphFont"/>
    <w:uiPriority w:val="99"/>
    <w:unhideWhenUsed/>
    <w:rsid w:val="00C82226"/>
    <w:rPr>
      <w:vertAlign w:val="superscript"/>
    </w:rPr>
  </w:style>
  <w:style w:type="paragraph" w:styleId="Revision">
    <w:name w:val="Revision"/>
    <w:hidden/>
    <w:uiPriority w:val="99"/>
    <w:semiHidden/>
    <w:rsid w:val="00C82226"/>
    <w:pPr>
      <w:spacing w:after="0" w:line="240" w:lineRule="auto"/>
    </w:pPr>
  </w:style>
  <w:style w:type="paragraph" w:styleId="Header">
    <w:name w:val="header"/>
    <w:basedOn w:val="Normal"/>
    <w:link w:val="HeaderChar"/>
    <w:uiPriority w:val="99"/>
    <w:unhideWhenUsed/>
    <w:rsid w:val="00C82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26"/>
  </w:style>
  <w:style w:type="paragraph" w:styleId="Footer">
    <w:name w:val="footer"/>
    <w:basedOn w:val="Normal"/>
    <w:link w:val="FooterChar"/>
    <w:uiPriority w:val="99"/>
    <w:unhideWhenUsed/>
    <w:rsid w:val="00C82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26"/>
  </w:style>
  <w:style w:type="paragraph" w:styleId="ListParagraph">
    <w:name w:val="List Paragraph"/>
    <w:basedOn w:val="Normal"/>
    <w:qFormat/>
    <w:rsid w:val="001D3CFC"/>
    <w:pPr>
      <w:ind w:left="720"/>
      <w:contextualSpacing/>
    </w:pPr>
  </w:style>
  <w:style w:type="character" w:styleId="PageNumber">
    <w:name w:val="page number"/>
    <w:basedOn w:val="DefaultParagraphFont"/>
    <w:uiPriority w:val="99"/>
    <w:semiHidden/>
    <w:unhideWhenUsed/>
    <w:rsid w:val="00C95538"/>
  </w:style>
  <w:style w:type="table" w:styleId="TableGrid">
    <w:name w:val="Table Grid"/>
    <w:basedOn w:val="TableNormal"/>
    <w:uiPriority w:val="59"/>
    <w:rsid w:val="000A3E4E"/>
    <w:pPr>
      <w:spacing w:after="0" w:line="240" w:lineRule="auto"/>
    </w:pPr>
    <w:rPr>
      <w:rFonts w:asciiTheme="minorHAnsi" w:eastAsiaTheme="minorHAnsi" w:hAnsiTheme="minorHAnsi" w:cstheme="minorBidi"/>
      <w:color w:val="auto"/>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76782"/>
    <w:pPr>
      <w:spacing w:after="120" w:line="240" w:lineRule="auto"/>
    </w:pPr>
    <w:rPr>
      <w:rFonts w:ascii="Arial" w:eastAsia="Times New Roman" w:hAnsi="Arial" w:cs="Arial"/>
      <w:color w:val="auto"/>
      <w:sz w:val="16"/>
      <w:szCs w:val="16"/>
      <w:lang w:eastAsia="en-US"/>
    </w:rPr>
  </w:style>
  <w:style w:type="character" w:customStyle="1" w:styleId="BodyText3Char">
    <w:name w:val="Body Text 3 Char"/>
    <w:basedOn w:val="DefaultParagraphFont"/>
    <w:link w:val="BodyText3"/>
    <w:uiPriority w:val="99"/>
    <w:rsid w:val="00876782"/>
    <w:rPr>
      <w:rFonts w:ascii="Arial" w:eastAsia="Times New Roman" w:hAnsi="Arial" w:cs="Arial"/>
      <w:color w:val="auto"/>
      <w:sz w:val="16"/>
      <w:szCs w:val="16"/>
      <w:lang w:eastAsia="en-US"/>
    </w:rPr>
  </w:style>
  <w:style w:type="character" w:styleId="Hyperlink">
    <w:name w:val="Hyperlink"/>
    <w:basedOn w:val="DefaultParagraphFont"/>
    <w:uiPriority w:val="99"/>
    <w:unhideWhenUsed/>
    <w:rsid w:val="00876782"/>
    <w:rPr>
      <w:color w:val="5F5F5F" w:themeColor="hyperlink"/>
      <w:u w:val="single"/>
    </w:rPr>
  </w:style>
  <w:style w:type="paragraph" w:styleId="DocumentMap">
    <w:name w:val="Document Map"/>
    <w:basedOn w:val="Normal"/>
    <w:link w:val="DocumentMapChar"/>
    <w:uiPriority w:val="99"/>
    <w:semiHidden/>
    <w:unhideWhenUsed/>
    <w:rsid w:val="003E7EF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E7E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329626-D10F-CD4A-8FC0-0FC72F50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575</Words>
  <Characters>3281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Locke</cp:lastModifiedBy>
  <cp:revision>8</cp:revision>
  <dcterms:created xsi:type="dcterms:W3CDTF">2018-04-18T12:13:00Z</dcterms:created>
  <dcterms:modified xsi:type="dcterms:W3CDTF">2018-04-18T12:27:00Z</dcterms:modified>
</cp:coreProperties>
</file>